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3FC89" w14:textId="77777777" w:rsidR="0060793D" w:rsidRPr="00024777" w:rsidRDefault="0060793D" w:rsidP="007869A0">
      <w:pPr>
        <w:rPr>
          <w:rFonts w:ascii="Arial Narrow" w:hAnsi="Arial Narrow" w:cs="Times New Roman"/>
          <w:b/>
          <w:sz w:val="24"/>
        </w:rPr>
      </w:pPr>
    </w:p>
    <w:p w14:paraId="7DB4B7FC" w14:textId="77777777" w:rsidR="00136259" w:rsidRDefault="00136259" w:rsidP="00136259">
      <w:pPr>
        <w:spacing w:after="0"/>
        <w:jc w:val="center"/>
        <w:rPr>
          <w:rFonts w:ascii="Arial Narrow" w:hAnsi="Arial Narrow" w:cs="Arial"/>
          <w:b/>
          <w:noProof/>
          <w:sz w:val="24"/>
          <w:szCs w:val="24"/>
          <w:lang w:eastAsia="pl-PL"/>
        </w:rPr>
      </w:pPr>
      <w:r>
        <w:rPr>
          <w:rFonts w:ascii="Arial Narrow" w:hAnsi="Arial Narrow" w:cs="Arial"/>
          <w:b/>
          <w:noProof/>
          <w:sz w:val="24"/>
          <w:szCs w:val="24"/>
          <w:lang w:eastAsia="pl-PL"/>
        </w:rPr>
        <w:t>REGULAMIN</w:t>
      </w:r>
    </w:p>
    <w:p w14:paraId="190349C4" w14:textId="255570C2" w:rsidR="00136259" w:rsidRDefault="00136259" w:rsidP="00136259">
      <w:pPr>
        <w:spacing w:after="0"/>
        <w:jc w:val="center"/>
        <w:rPr>
          <w:rFonts w:ascii="Arial Narrow" w:hAnsi="Arial Narrow" w:cs="Arial"/>
          <w:b/>
          <w:noProof/>
          <w:sz w:val="24"/>
          <w:szCs w:val="24"/>
          <w:lang w:eastAsia="pl-PL"/>
        </w:rPr>
      </w:pPr>
      <w:r>
        <w:rPr>
          <w:rFonts w:ascii="Arial Narrow" w:hAnsi="Arial Narrow" w:cs="Arial"/>
          <w:b/>
          <w:noProof/>
          <w:sz w:val="24"/>
          <w:szCs w:val="24"/>
          <w:lang w:eastAsia="pl-PL"/>
        </w:rPr>
        <w:t xml:space="preserve">SZKOŁY MENEDŻERÓW </w:t>
      </w:r>
      <w:r>
        <w:rPr>
          <w:rFonts w:ascii="Arial Narrow" w:hAnsi="Arial Narrow" w:cs="Arial"/>
          <w:b/>
          <w:noProof/>
          <w:sz w:val="24"/>
          <w:szCs w:val="24"/>
          <w:lang w:eastAsia="pl-PL"/>
        </w:rPr>
        <w:t>NGO</w:t>
      </w:r>
    </w:p>
    <w:p w14:paraId="2E31AA90" w14:textId="77777777" w:rsidR="00136259" w:rsidRDefault="00136259" w:rsidP="00136259">
      <w:pPr>
        <w:spacing w:after="0" w:line="240" w:lineRule="auto"/>
        <w:rPr>
          <w:rFonts w:ascii="Arial Narrow" w:hAnsi="Arial Narrow"/>
          <w:sz w:val="24"/>
          <w:szCs w:val="24"/>
          <w:lang w:eastAsia="x-none"/>
        </w:rPr>
      </w:pPr>
    </w:p>
    <w:p w14:paraId="42691F4B" w14:textId="77777777" w:rsidR="00136259" w:rsidRDefault="00136259" w:rsidP="00136259">
      <w:pPr>
        <w:spacing w:after="0" w:line="240" w:lineRule="auto"/>
        <w:rPr>
          <w:rFonts w:ascii="Arial Narrow" w:hAnsi="Arial Narrow"/>
          <w:sz w:val="24"/>
          <w:szCs w:val="24"/>
          <w:lang w:eastAsia="x-none"/>
        </w:rPr>
      </w:pPr>
    </w:p>
    <w:p w14:paraId="55E256F0" w14:textId="77777777" w:rsidR="00136259" w:rsidRPr="002A7D3C" w:rsidRDefault="00136259" w:rsidP="00136259">
      <w:pPr>
        <w:pStyle w:val="Nagwek5"/>
        <w:tabs>
          <w:tab w:val="left" w:pos="1418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2A7D3C">
        <w:rPr>
          <w:rFonts w:ascii="Arial Narrow" w:hAnsi="Arial Narrow" w:cs="Arial"/>
          <w:i w:val="0"/>
          <w:sz w:val="22"/>
          <w:szCs w:val="22"/>
        </w:rPr>
        <w:t>§ 1. Informacje ogólne</w:t>
      </w:r>
    </w:p>
    <w:p w14:paraId="672E1518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lang w:eastAsia="pl-PL"/>
        </w:rPr>
      </w:pPr>
    </w:p>
    <w:p w14:paraId="6DEC26BD" w14:textId="7B02BDEB" w:rsidR="00136259" w:rsidRPr="002A7D3C" w:rsidRDefault="00136259" w:rsidP="00136259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Szkoła Menedżerów to cykl edukacyjny, składający się z 5 dwudniowych sesji szkoleniowych, realizowany w ramach proj</w:t>
      </w:r>
      <w:r>
        <w:rPr>
          <w:rFonts w:ascii="Arial Narrow" w:hAnsi="Arial Narrow" w:cs="Arial"/>
        </w:rPr>
        <w:t>ektu „Inkubatory NGO. Warmii i Mazur”” współfinansowanego w ramach Programu Fundusz Inicjatyw Obywatelskich NOWEFIO na lata 2021-2030.</w:t>
      </w:r>
      <w:r w:rsidRPr="002A7D3C">
        <w:rPr>
          <w:rFonts w:ascii="Arial Narrow" w:hAnsi="Arial Narrow" w:cs="Arial"/>
        </w:rPr>
        <w:t xml:space="preserve"> </w:t>
      </w:r>
    </w:p>
    <w:p w14:paraId="17970584" w14:textId="5199C735" w:rsidR="00136259" w:rsidRPr="002A7D3C" w:rsidRDefault="00136259" w:rsidP="00136259">
      <w:pPr>
        <w:spacing w:after="0" w:line="240" w:lineRule="auto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Celem Szkoły Menadżerów jest podniesienie poziomu wiedzy i umiejętności dotyczącej planowania strategicznego, zarządzania zespołem, motywowania i delegowania</w:t>
      </w:r>
      <w:r>
        <w:rPr>
          <w:rFonts w:ascii="Arial Narrow" w:hAnsi="Arial Narrow" w:cs="Arial"/>
        </w:rPr>
        <w:t xml:space="preserve"> zadań, aspektów prawnych, finansowania i promocji działań w NGO.</w:t>
      </w:r>
    </w:p>
    <w:p w14:paraId="17BB5F50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</w:p>
    <w:p w14:paraId="0A44490C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W ramach Szkoły Menedżerów odbędzie się 5 dwudniowych szkoleń, zgodnie z następującym harmonogramem:</w:t>
      </w:r>
    </w:p>
    <w:p w14:paraId="78B301AF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267"/>
        <w:gridCol w:w="2263"/>
      </w:tblGrid>
      <w:tr w:rsidR="00136259" w:rsidRPr="002A7D3C" w14:paraId="30CA0610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9CD9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F77D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>Nazwa szkolenia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5B44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 xml:space="preserve">Termin </w:t>
            </w:r>
          </w:p>
        </w:tc>
      </w:tr>
      <w:tr w:rsidR="00136259" w:rsidRPr="002A7D3C" w14:paraId="091F5A3E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CCB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5E19D" w14:textId="77777777" w:rsidR="00B2018F" w:rsidRDefault="00B2018F" w:rsidP="00B2018F">
            <w:pPr>
              <w:spacing w:after="0"/>
              <w:rPr>
                <w:rFonts w:ascii="Arial Narrow" w:hAnsi="Arial Narrow" w:cs="Arial"/>
              </w:rPr>
            </w:pPr>
            <w:r w:rsidRPr="00B2018F">
              <w:rPr>
                <w:rFonts w:ascii="Arial Narrow" w:hAnsi="Arial Narrow" w:cs="Arial"/>
                <w:b/>
              </w:rPr>
              <w:t>Zespół w NGO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35D6828B" w14:textId="77777777" w:rsidR="00B2018F" w:rsidRDefault="00B2018F" w:rsidP="00B2018F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(budowanie zespołu, motywowanie, angażowanie, delegowanie zadań)</w:t>
            </w:r>
          </w:p>
          <w:p w14:paraId="1F8FAE71" w14:textId="44100682" w:rsidR="00B2018F" w:rsidRPr="002A7D3C" w:rsidRDefault="00B2018F" w:rsidP="00B2018F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DE98" w14:textId="4629F58B" w:rsidR="00136259" w:rsidRPr="002A7D3C" w:rsidRDefault="00136259" w:rsidP="000D70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8-9 września 2023</w:t>
            </w:r>
          </w:p>
        </w:tc>
      </w:tr>
      <w:tr w:rsidR="00136259" w:rsidRPr="002A7D3C" w14:paraId="1AABB969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B04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C8B6" w14:textId="77777777" w:rsidR="00136259" w:rsidRPr="00B2018F" w:rsidRDefault="00B2018F" w:rsidP="00B2018F">
            <w:pPr>
              <w:spacing w:after="0"/>
              <w:rPr>
                <w:rFonts w:ascii="Arial Narrow" w:hAnsi="Arial Narrow" w:cs="Arial"/>
                <w:b/>
              </w:rPr>
            </w:pPr>
            <w:r w:rsidRPr="00B2018F">
              <w:rPr>
                <w:rFonts w:ascii="Arial Narrow" w:hAnsi="Arial Narrow" w:cs="Arial"/>
                <w:b/>
              </w:rPr>
              <w:t>Aspekty prawne i zarządzanie finansami w NGO</w:t>
            </w:r>
          </w:p>
          <w:p w14:paraId="5032BBE1" w14:textId="77777777" w:rsidR="00B2018F" w:rsidRDefault="00B2018F" w:rsidP="00B2018F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(procedury, instrukcje wewnętrzne, obowiązki prawne, narzędzia do monitorowania finansów)</w:t>
            </w:r>
          </w:p>
          <w:p w14:paraId="2C744EAA" w14:textId="0AA0A6FC" w:rsidR="00B2018F" w:rsidRPr="002A7D3C" w:rsidRDefault="00B2018F" w:rsidP="00B2018F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8ACE" w14:textId="7F005A85" w:rsidR="00136259" w:rsidRPr="002A7D3C" w:rsidRDefault="00136259" w:rsidP="000D70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29-30 września 2023</w:t>
            </w:r>
          </w:p>
        </w:tc>
      </w:tr>
      <w:tr w:rsidR="00136259" w:rsidRPr="002A7D3C" w14:paraId="70C7E919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9F1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6E19" w14:textId="77777777" w:rsidR="00136259" w:rsidRPr="00B2018F" w:rsidRDefault="00B2018F" w:rsidP="00B2018F">
            <w:pPr>
              <w:spacing w:after="0"/>
              <w:rPr>
                <w:rFonts w:ascii="Arial Narrow" w:hAnsi="Arial Narrow" w:cs="Arial"/>
                <w:b/>
              </w:rPr>
            </w:pPr>
            <w:r w:rsidRPr="00B2018F">
              <w:rPr>
                <w:rFonts w:ascii="Arial Narrow" w:hAnsi="Arial Narrow" w:cs="Arial"/>
                <w:b/>
              </w:rPr>
              <w:t>Finansowanie i promocja działań w NGO</w:t>
            </w:r>
          </w:p>
          <w:p w14:paraId="2A940BE3" w14:textId="77777777" w:rsidR="00B2018F" w:rsidRDefault="00B2018F" w:rsidP="00B2018F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(projekty, działalność gospodarcza, narzędzia promocji)</w:t>
            </w:r>
          </w:p>
          <w:p w14:paraId="6D285040" w14:textId="777A5176" w:rsidR="00B2018F" w:rsidRPr="002A7D3C" w:rsidRDefault="00B2018F" w:rsidP="00B2018F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8EF3" w14:textId="539F6D68" w:rsidR="00136259" w:rsidRPr="002A7D3C" w:rsidRDefault="00136259" w:rsidP="000D70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20-21 października 2023</w:t>
            </w:r>
          </w:p>
        </w:tc>
      </w:tr>
      <w:tr w:rsidR="00136259" w:rsidRPr="002A7D3C" w14:paraId="493488C5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8B5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C56BB" w14:textId="3629190B" w:rsidR="00B2018F" w:rsidRPr="00B2018F" w:rsidRDefault="00B2018F" w:rsidP="00B2018F">
            <w:pPr>
              <w:spacing w:after="0"/>
              <w:rPr>
                <w:rFonts w:ascii="Arial Narrow" w:hAnsi="Arial Narrow" w:cs="Arial"/>
                <w:b/>
              </w:rPr>
            </w:pPr>
            <w:r w:rsidRPr="00B2018F">
              <w:rPr>
                <w:rFonts w:ascii="Arial Narrow" w:hAnsi="Arial Narrow" w:cs="Arial"/>
                <w:b/>
              </w:rPr>
              <w:t xml:space="preserve">Ja </w:t>
            </w:r>
            <w:r>
              <w:rPr>
                <w:rFonts w:ascii="Arial Narrow" w:hAnsi="Arial Narrow" w:cs="Arial"/>
                <w:b/>
              </w:rPr>
              <w:t>jako menedżer/lider/specjalista w NGO</w:t>
            </w:r>
          </w:p>
          <w:p w14:paraId="1B60A347" w14:textId="77777777" w:rsidR="00136259" w:rsidRDefault="00B2018F" w:rsidP="00B2018F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(rola, kompetencje, predyspozycje)</w:t>
            </w:r>
          </w:p>
          <w:p w14:paraId="682BAEB5" w14:textId="61B2973B" w:rsidR="00B2018F" w:rsidRPr="002A7D3C" w:rsidRDefault="00B2018F" w:rsidP="00B2018F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567A" w14:textId="4984EC2F" w:rsidR="00136259" w:rsidRPr="002A7D3C" w:rsidRDefault="00136259" w:rsidP="000D70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17-18 listopada 2023</w:t>
            </w:r>
          </w:p>
        </w:tc>
      </w:tr>
      <w:tr w:rsidR="00136259" w:rsidRPr="002A7D3C" w14:paraId="743B9971" w14:textId="77777777" w:rsidTr="00B2018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08B" w14:textId="77777777" w:rsidR="00136259" w:rsidRPr="002A7D3C" w:rsidRDefault="00136259" w:rsidP="000D70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0A4F" w14:textId="77777777" w:rsidR="00136259" w:rsidRPr="00B2018F" w:rsidRDefault="00B2018F" w:rsidP="00B2018F">
            <w:pPr>
              <w:spacing w:after="0"/>
              <w:rPr>
                <w:rFonts w:ascii="Arial Narrow" w:hAnsi="Arial Narrow" w:cs="Arial"/>
                <w:b/>
              </w:rPr>
            </w:pPr>
            <w:r w:rsidRPr="00B2018F">
              <w:rPr>
                <w:rFonts w:ascii="Arial Narrow" w:hAnsi="Arial Narrow" w:cs="Arial"/>
                <w:b/>
              </w:rPr>
              <w:t>Planowanie strategiczne w NGO</w:t>
            </w:r>
          </w:p>
          <w:p w14:paraId="54478842" w14:textId="77777777" w:rsidR="00B2018F" w:rsidRDefault="00B2018F" w:rsidP="00B2018F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(rola, narzędzia, proces planowania)</w:t>
            </w:r>
          </w:p>
          <w:p w14:paraId="7FA062AC" w14:textId="218DB438" w:rsidR="00B2018F" w:rsidRPr="00D15571" w:rsidRDefault="00B2018F" w:rsidP="00B2018F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65C31" w14:textId="1477E7C7" w:rsidR="00136259" w:rsidRPr="002A7D3C" w:rsidRDefault="00136259" w:rsidP="000D70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8-9 grudnia 2023</w:t>
            </w:r>
          </w:p>
        </w:tc>
      </w:tr>
    </w:tbl>
    <w:p w14:paraId="2D7A757E" w14:textId="77777777" w:rsidR="00136259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FA3CE9" w14:textId="77777777" w:rsidR="00136259" w:rsidRDefault="00136259" w:rsidP="00136259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2. Zgłoszenia i rekrutacja</w:t>
      </w:r>
    </w:p>
    <w:p w14:paraId="13FFA431" w14:textId="77777777" w:rsidR="00136259" w:rsidRDefault="00136259" w:rsidP="00136259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14AB4B5" w14:textId="58884D63" w:rsidR="00136259" w:rsidRPr="002A7D3C" w:rsidRDefault="00136259" w:rsidP="00136259">
      <w:pPr>
        <w:pStyle w:val="Akapitzlist"/>
        <w:tabs>
          <w:tab w:val="left" w:pos="1418"/>
        </w:tabs>
        <w:spacing w:after="0"/>
        <w:ind w:left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1. W Szkole Menedżerów mogą uczestniczyć przedstawiciele organizacji pozarządowych posiadających siedzibę</w:t>
      </w:r>
      <w:r w:rsidR="00ED6909">
        <w:rPr>
          <w:rFonts w:ascii="Arial Narrow" w:hAnsi="Arial Narrow" w:cs="Arial"/>
        </w:rPr>
        <w:t>/biuro</w:t>
      </w:r>
      <w:r w:rsidRPr="002A7D3C">
        <w:rPr>
          <w:rFonts w:ascii="Arial Narrow" w:hAnsi="Arial Narrow" w:cs="Arial"/>
        </w:rPr>
        <w:t xml:space="preserve"> </w:t>
      </w:r>
      <w:r w:rsidR="00ED6909">
        <w:rPr>
          <w:rFonts w:ascii="Arial Narrow" w:hAnsi="Arial Narrow" w:cs="Arial"/>
        </w:rPr>
        <w:t xml:space="preserve">na terenie powiatów: </w:t>
      </w:r>
      <w:r w:rsidRPr="002A7D3C">
        <w:rPr>
          <w:rFonts w:ascii="Arial Narrow" w:hAnsi="Arial Narrow" w:cs="Arial"/>
        </w:rPr>
        <w:t>Elbląg, elbląski, iławski, ostródzki</w:t>
      </w:r>
      <w:r w:rsidR="00ED6909">
        <w:rPr>
          <w:rFonts w:ascii="Arial Narrow" w:hAnsi="Arial Narrow" w:cs="Arial"/>
        </w:rPr>
        <w:t>, nowomiejski, działdowski, szczycieński, bartoszycki, mrągowski, Olsztyn, olsztyński.</w:t>
      </w:r>
    </w:p>
    <w:p w14:paraId="3A03537A" w14:textId="77777777" w:rsidR="00136259" w:rsidRPr="002A7D3C" w:rsidRDefault="00136259" w:rsidP="00136259">
      <w:pPr>
        <w:pStyle w:val="Akapitzlist"/>
        <w:tabs>
          <w:tab w:val="left" w:pos="1418"/>
        </w:tabs>
        <w:spacing w:after="0"/>
        <w:ind w:left="0"/>
        <w:jc w:val="both"/>
        <w:rPr>
          <w:rFonts w:ascii="Arial Narrow" w:hAnsi="Arial Narrow" w:cs="Arial"/>
          <w:i/>
        </w:rPr>
      </w:pPr>
      <w:r w:rsidRPr="002A7D3C">
        <w:rPr>
          <w:rFonts w:ascii="Arial Narrow" w:hAnsi="Arial Narrow" w:cs="Arial"/>
        </w:rPr>
        <w:t xml:space="preserve">2. Rekrutacja do Szkoły Menedżerów odbywać się będzie na podstawie składanych formularzy zgłoszeniowych. </w:t>
      </w:r>
    </w:p>
    <w:p w14:paraId="2CA6535A" w14:textId="77777777" w:rsidR="00136259" w:rsidRPr="002A7D3C" w:rsidRDefault="00136259" w:rsidP="00136259">
      <w:pPr>
        <w:tabs>
          <w:tab w:val="left" w:pos="851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O wyborze uczestników do udziału w Szkole decydować będą następujące kryteria:</w:t>
      </w:r>
    </w:p>
    <w:p w14:paraId="03D869FB" w14:textId="77777777" w:rsidR="00136259" w:rsidRPr="002A7D3C" w:rsidRDefault="00136259" w:rsidP="00136259">
      <w:pPr>
        <w:tabs>
          <w:tab w:val="left" w:pos="851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a) potencjał organizacji i jej przedstawicieli oraz dotychczas podjęte działania prowadzące do rozwoju organizacji oraz ekonomizowania jej działań</w:t>
      </w:r>
    </w:p>
    <w:p w14:paraId="20668433" w14:textId="46F03635" w:rsidR="00136259" w:rsidRPr="002A7D3C" w:rsidRDefault="00136259" w:rsidP="0013625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b) dotychczasowe uczestnictwo orga</w:t>
      </w:r>
      <w:r w:rsidR="00ED6909">
        <w:rPr>
          <w:rFonts w:ascii="Arial Narrow" w:hAnsi="Arial Narrow" w:cs="Arial"/>
        </w:rPr>
        <w:t xml:space="preserve">nizacji w ofercie wsparcia projektu Inkubatory NGO Warmii i Mazur, w tym </w:t>
      </w:r>
      <w:r w:rsidRPr="002A7D3C">
        <w:rPr>
          <w:rFonts w:ascii="Arial Narrow" w:hAnsi="Arial Narrow" w:cs="Arial"/>
        </w:rPr>
        <w:t xml:space="preserve"> wykorzystanie zdobytej wiedzy do rozwoju organizacji</w:t>
      </w:r>
    </w:p>
    <w:p w14:paraId="17EA4CFB" w14:textId="47DF2C4C" w:rsidR="00136259" w:rsidRPr="002A7D3C" w:rsidRDefault="00136259" w:rsidP="0013625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t>c) pomy</w:t>
      </w:r>
      <w:r w:rsidR="00ED6909">
        <w:rPr>
          <w:rFonts w:ascii="Arial Narrow" w:hAnsi="Arial Narrow" w:cs="Arial"/>
        </w:rPr>
        <w:t>sły na rozwój organizacji.</w:t>
      </w:r>
    </w:p>
    <w:p w14:paraId="1297F25B" w14:textId="6546EA3E" w:rsidR="00136259" w:rsidRPr="00DC62DA" w:rsidRDefault="00136259" w:rsidP="0013625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2A7D3C">
        <w:rPr>
          <w:rFonts w:ascii="Arial Narrow" w:hAnsi="Arial Narrow" w:cs="Arial"/>
        </w:rPr>
        <w:lastRenderedPageBreak/>
        <w:t>3. Każda z organizacji zaintereso</w:t>
      </w:r>
      <w:r w:rsidR="000975E5">
        <w:rPr>
          <w:rFonts w:ascii="Arial Narrow" w:hAnsi="Arial Narrow" w:cs="Arial"/>
        </w:rPr>
        <w:t>wanych udziałem w Szkole może</w:t>
      </w:r>
      <w:r w:rsidRPr="002A7D3C">
        <w:rPr>
          <w:rFonts w:ascii="Arial Narrow" w:hAnsi="Arial Narrow" w:cs="Arial"/>
        </w:rPr>
        <w:t xml:space="preserve"> zgłosić </w:t>
      </w:r>
      <w:r w:rsidR="000975E5">
        <w:rPr>
          <w:rFonts w:ascii="Arial Narrow" w:hAnsi="Arial Narrow" w:cs="Arial"/>
        </w:rPr>
        <w:t xml:space="preserve">max </w:t>
      </w:r>
      <w:r w:rsidRPr="002A7D3C">
        <w:rPr>
          <w:rFonts w:ascii="Arial Narrow" w:hAnsi="Arial Narrow" w:cs="Arial"/>
        </w:rPr>
        <w:t>2 swoich przedstawicieli</w:t>
      </w:r>
      <w:r w:rsidR="000975E5">
        <w:rPr>
          <w:rFonts w:ascii="Arial Narrow" w:hAnsi="Arial Narrow" w:cs="Arial"/>
        </w:rPr>
        <w:t xml:space="preserve">. </w:t>
      </w:r>
      <w:r w:rsidRPr="002A7D3C">
        <w:rPr>
          <w:rFonts w:ascii="Arial Narrow" w:hAnsi="Arial Narrow" w:cs="Arial"/>
        </w:rPr>
        <w:t xml:space="preserve">Na każdą ze zgłaszanych osób należy wypełnić odrębnych formularz zgłoszeniowy. W </w:t>
      </w:r>
      <w:r w:rsidR="000975E5">
        <w:rPr>
          <w:rFonts w:ascii="Arial Narrow" w:hAnsi="Arial Narrow" w:cs="Arial"/>
        </w:rPr>
        <w:t xml:space="preserve">przypadku dużej liczny zgłoszeń będziemy kwalifikować do udziału po 1 przedstawicielu organizacji. </w:t>
      </w:r>
    </w:p>
    <w:p w14:paraId="6A39573C" w14:textId="77777777" w:rsidR="00136259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4D49242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 xml:space="preserve">§ 3. </w:t>
      </w:r>
      <w:r w:rsidRPr="002A7D3C">
        <w:rPr>
          <w:rFonts w:ascii="Arial Narrow" w:hAnsi="Arial Narrow"/>
          <w:b/>
          <w:szCs w:val="24"/>
        </w:rPr>
        <w:t>Zobowiązania Uczestników</w:t>
      </w:r>
    </w:p>
    <w:p w14:paraId="59FBB24F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</w:p>
    <w:p w14:paraId="27F473B7" w14:textId="77777777" w:rsidR="00136259" w:rsidRPr="002A7D3C" w:rsidRDefault="00136259" w:rsidP="000975E5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szCs w:val="24"/>
        </w:rPr>
        <w:t>1. Uczestnicy zobowiązują się do:</w:t>
      </w:r>
    </w:p>
    <w:p w14:paraId="68080659" w14:textId="15A174F4" w:rsidR="00136259" w:rsidRPr="002A7D3C" w:rsidRDefault="00136259" w:rsidP="000975E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przestrzegania niniejszego Reg</w:t>
      </w:r>
      <w:r w:rsidR="000975E5">
        <w:rPr>
          <w:rFonts w:ascii="Arial Narrow" w:hAnsi="Arial Narrow" w:cs="Arial"/>
          <w:szCs w:val="24"/>
        </w:rPr>
        <w:t>ulaminu</w:t>
      </w:r>
      <w:r w:rsidRPr="002A7D3C">
        <w:rPr>
          <w:rFonts w:ascii="Arial Narrow" w:hAnsi="Arial Narrow" w:cs="Arial"/>
          <w:szCs w:val="24"/>
        </w:rPr>
        <w:t>,</w:t>
      </w:r>
    </w:p>
    <w:p w14:paraId="16E8807E" w14:textId="77777777" w:rsidR="00136259" w:rsidRPr="002A7D3C" w:rsidRDefault="00136259" w:rsidP="000975E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obecności na szkoleniach,</w:t>
      </w:r>
    </w:p>
    <w:p w14:paraId="7096146C" w14:textId="77777777" w:rsidR="00136259" w:rsidRPr="002A7D3C" w:rsidRDefault="00136259" w:rsidP="000975E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informowania Organizatora o możliwości nie wzięcia udziału w szkoleniu min. 3 dni przed jego rozpoczęciem (telefonicznie, mailowo lub osobiście),</w:t>
      </w:r>
    </w:p>
    <w:p w14:paraId="489A6B58" w14:textId="77777777" w:rsidR="00136259" w:rsidRPr="002A7D3C" w:rsidRDefault="00136259" w:rsidP="000975E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wypełnienia ankiet, list obecności oraz innych dokumentów niezbędnych do prawidłowej realizacji projektu.</w:t>
      </w:r>
    </w:p>
    <w:p w14:paraId="6714EF66" w14:textId="77777777" w:rsidR="00136259" w:rsidRPr="002A7D3C" w:rsidRDefault="00136259" w:rsidP="000975E5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2. Warunkiem ukończenia udziału w szkole jest:</w:t>
      </w:r>
    </w:p>
    <w:p w14:paraId="2931137E" w14:textId="77777777" w:rsidR="00136259" w:rsidRPr="002A7D3C" w:rsidRDefault="00136259" w:rsidP="000975E5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- obecność na co najmniej 80% godzin zajęć przewidzianych w ramach Szkoły</w:t>
      </w:r>
    </w:p>
    <w:p w14:paraId="5AC590C7" w14:textId="492913C8" w:rsidR="00136259" w:rsidRPr="002A7D3C" w:rsidRDefault="00136259" w:rsidP="000975E5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- przygotowanie</w:t>
      </w:r>
      <w:r w:rsidR="000975E5">
        <w:rPr>
          <w:rFonts w:ascii="Arial Narrow" w:hAnsi="Arial Narrow" w:cs="Arial"/>
          <w:szCs w:val="24"/>
        </w:rPr>
        <w:t xml:space="preserve"> wybranego dokumentu dot. rozwoju organizacji np. regulamin pracy, instrukcja RODO, fiszka projektowa, opis stanowisk</w:t>
      </w:r>
      <w:r w:rsidRPr="002A7D3C">
        <w:rPr>
          <w:rFonts w:ascii="Arial Narrow" w:hAnsi="Arial Narrow" w:cs="Arial"/>
          <w:szCs w:val="24"/>
        </w:rPr>
        <w:t>.</w:t>
      </w:r>
    </w:p>
    <w:p w14:paraId="6850117C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Cs w:val="24"/>
        </w:rPr>
      </w:pPr>
    </w:p>
    <w:p w14:paraId="62BBB12A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>§ 4. Zobowiązania OWIES</w:t>
      </w:r>
    </w:p>
    <w:p w14:paraId="55888068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70B3020D" w14:textId="2357E2E3" w:rsidR="00136259" w:rsidRPr="002A7D3C" w:rsidRDefault="000975E5" w:rsidP="000975E5">
      <w:pPr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1. ESWIP</w:t>
      </w:r>
      <w:r w:rsidR="00136259" w:rsidRPr="002A7D3C">
        <w:rPr>
          <w:rFonts w:ascii="Arial Narrow" w:hAnsi="Arial Narrow" w:cs="Arial"/>
          <w:szCs w:val="24"/>
        </w:rPr>
        <w:t xml:space="preserve"> zobowiązany jest dołożyć wszelkich starań do organizacji Szkoły Menedżerów</w:t>
      </w:r>
      <w:r w:rsidR="00136259">
        <w:rPr>
          <w:rFonts w:ascii="Arial Narrow" w:hAnsi="Arial Narrow" w:cs="Arial"/>
          <w:szCs w:val="24"/>
        </w:rPr>
        <w:t xml:space="preserve"> </w:t>
      </w:r>
      <w:r w:rsidR="00136259" w:rsidRPr="002A7D3C">
        <w:rPr>
          <w:rFonts w:ascii="Arial Narrow" w:hAnsi="Arial Narrow" w:cs="Arial"/>
          <w:szCs w:val="24"/>
        </w:rPr>
        <w:t xml:space="preserve">na jak najwyższym poziomie merytorycznym i technicznym. </w:t>
      </w:r>
    </w:p>
    <w:p w14:paraId="1E62989F" w14:textId="77777777" w:rsidR="00136259" w:rsidRPr="002A7D3C" w:rsidRDefault="00136259" w:rsidP="000975E5">
      <w:pPr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2. Organizatorzy</w:t>
      </w:r>
      <w:bookmarkStart w:id="0" w:name="_GoBack"/>
      <w:bookmarkEnd w:id="0"/>
      <w:r w:rsidRPr="002A7D3C">
        <w:rPr>
          <w:rFonts w:ascii="Arial Narrow" w:hAnsi="Arial Narrow" w:cs="Arial"/>
          <w:szCs w:val="24"/>
        </w:rPr>
        <w:t xml:space="preserve"> pokrywają koszty zakwaterowania i wyżywienia uczestników, wynagrodzenia trenerów oraz zapewnienia materiałów szkoleniowych. </w:t>
      </w:r>
    </w:p>
    <w:p w14:paraId="4785D4D1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74423395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2AC1DD48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 xml:space="preserve">§ 5. </w:t>
      </w:r>
      <w:r w:rsidRPr="002A7D3C">
        <w:rPr>
          <w:rFonts w:ascii="Arial Narrow" w:hAnsi="Arial Narrow"/>
          <w:b/>
          <w:szCs w:val="24"/>
        </w:rPr>
        <w:t>Postanowienia końcowe</w:t>
      </w:r>
    </w:p>
    <w:p w14:paraId="6A52DA43" w14:textId="77777777" w:rsidR="00136259" w:rsidRPr="002A7D3C" w:rsidRDefault="00136259" w:rsidP="00136259">
      <w:pPr>
        <w:spacing w:after="0" w:line="240" w:lineRule="auto"/>
        <w:rPr>
          <w:rFonts w:ascii="Arial Narrow" w:hAnsi="Arial Narrow"/>
          <w:szCs w:val="24"/>
        </w:rPr>
      </w:pPr>
    </w:p>
    <w:p w14:paraId="078C24A5" w14:textId="77777777" w:rsidR="00136259" w:rsidRPr="002A7D3C" w:rsidRDefault="00136259" w:rsidP="001362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1. Sprawy nieuregulowane w niniejszym regulaminie są rozstrzygane przez Stowarzyszenie ESWIP. </w:t>
      </w:r>
    </w:p>
    <w:p w14:paraId="26667B6D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2. Każdy uczestnik Szkoły Menedżerów, który spełni wszystkie wymagania określone w Regulaminie otrzyma certyfikat ukończenia Szkoły, który zawierać będzie ilość godzin oraz tematykę poszczególnych szkoleń. </w:t>
      </w:r>
    </w:p>
    <w:p w14:paraId="4499C1E4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59B011A2" w14:textId="77777777" w:rsidR="00136259" w:rsidRPr="002A7D3C" w:rsidRDefault="00136259" w:rsidP="00136259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52A14A78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10B2B689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3311708D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3F178F57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05E2C657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szCs w:val="24"/>
          <w:lang w:eastAsia="pl-PL"/>
        </w:rPr>
      </w:pPr>
      <w:r w:rsidRPr="002A7D3C">
        <w:rPr>
          <w:rFonts w:ascii="Arial Narrow" w:hAnsi="Arial Narrow" w:cs="Arial"/>
          <w:noProof/>
          <w:szCs w:val="24"/>
          <w:lang w:eastAsia="pl-PL"/>
        </w:rPr>
        <w:t>……………………………………………………</w:t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  <w:t>………………………………………………….</w:t>
      </w:r>
    </w:p>
    <w:p w14:paraId="67DFA0E4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szCs w:val="24"/>
          <w:lang w:eastAsia="pl-PL"/>
        </w:rPr>
      </w:pPr>
      <w:r w:rsidRPr="002A7D3C">
        <w:rPr>
          <w:rFonts w:ascii="Arial Narrow" w:hAnsi="Arial Narrow" w:cs="Arial"/>
          <w:noProof/>
          <w:szCs w:val="24"/>
          <w:lang w:eastAsia="pl-PL"/>
        </w:rPr>
        <w:t xml:space="preserve">               Pieczęć organizacji</w:t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  <w:t xml:space="preserve">                                 Pieczęć ESWIP</w:t>
      </w:r>
    </w:p>
    <w:p w14:paraId="092C27E5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7E03203A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58F85F6F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4B7203A9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szCs w:val="24"/>
        </w:rPr>
      </w:pPr>
    </w:p>
    <w:p w14:paraId="7003382B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szCs w:val="24"/>
          <w:lang w:eastAsia="pl-PL"/>
        </w:rPr>
      </w:pPr>
      <w:r w:rsidRPr="002A7D3C">
        <w:rPr>
          <w:rFonts w:ascii="Arial Narrow" w:hAnsi="Arial Narrow" w:cs="Arial"/>
          <w:noProof/>
          <w:szCs w:val="24"/>
          <w:lang w:eastAsia="pl-PL"/>
        </w:rPr>
        <w:t>……………………………………………………</w:t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  <w:t>………………………………………………….</w:t>
      </w:r>
    </w:p>
    <w:p w14:paraId="468EB84A" w14:textId="77777777" w:rsidR="00136259" w:rsidRPr="002A7D3C" w:rsidRDefault="00136259" w:rsidP="00136259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szCs w:val="24"/>
          <w:lang w:eastAsia="pl-PL"/>
        </w:rPr>
      </w:pPr>
      <w:r w:rsidRPr="002A7D3C">
        <w:rPr>
          <w:rFonts w:ascii="Arial Narrow" w:hAnsi="Arial Narrow" w:cs="Arial"/>
          <w:noProof/>
          <w:szCs w:val="24"/>
          <w:lang w:eastAsia="pl-PL"/>
        </w:rPr>
        <w:t xml:space="preserve">         Podpis uczestnika Szkoły</w:t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</w:r>
      <w:r w:rsidRPr="002A7D3C">
        <w:rPr>
          <w:rFonts w:ascii="Arial Narrow" w:hAnsi="Arial Narrow" w:cs="Arial"/>
          <w:noProof/>
          <w:szCs w:val="24"/>
          <w:lang w:eastAsia="pl-PL"/>
        </w:rPr>
        <w:tab/>
        <w:t xml:space="preserve">                        Podpis przedstawiciela ESWIP</w:t>
      </w:r>
    </w:p>
    <w:p w14:paraId="6C40D3A9" w14:textId="77777777" w:rsidR="00136259" w:rsidRPr="002A7D3C" w:rsidRDefault="00136259" w:rsidP="00136259">
      <w:pPr>
        <w:jc w:val="both"/>
        <w:rPr>
          <w:rFonts w:ascii="Arial Narrow" w:hAnsi="Arial Narrow"/>
        </w:rPr>
      </w:pPr>
    </w:p>
    <w:p w14:paraId="0E04E000" w14:textId="77777777" w:rsidR="00136259" w:rsidRPr="009D57E7" w:rsidRDefault="00136259" w:rsidP="00136259"/>
    <w:p w14:paraId="1A83B8D4" w14:textId="4A564C98" w:rsidR="007E19DD" w:rsidRPr="007E19DD" w:rsidRDefault="007E19DD" w:rsidP="007E19DD">
      <w:pPr>
        <w:tabs>
          <w:tab w:val="left" w:pos="6360"/>
        </w:tabs>
      </w:pPr>
      <w:r>
        <w:tab/>
      </w:r>
    </w:p>
    <w:sectPr w:rsidR="007E19DD" w:rsidRPr="007E19DD" w:rsidSect="00957FC2">
      <w:headerReference w:type="default" r:id="rId8"/>
      <w:footerReference w:type="default" r:id="rId9"/>
      <w:pgSz w:w="11906" w:h="16838"/>
      <w:pgMar w:top="1417" w:right="1417" w:bottom="1417" w:left="1417" w:header="142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5B5CF" w14:textId="77777777" w:rsidR="00E05B8F" w:rsidRDefault="00E05B8F" w:rsidP="00957FC2">
      <w:pPr>
        <w:spacing w:after="0" w:line="240" w:lineRule="auto"/>
      </w:pPr>
      <w:r>
        <w:separator/>
      </w:r>
    </w:p>
  </w:endnote>
  <w:endnote w:type="continuationSeparator" w:id="0">
    <w:p w14:paraId="7CC942B0" w14:textId="77777777" w:rsidR="00E05B8F" w:rsidRDefault="00E05B8F" w:rsidP="0095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D80A" w14:textId="463EE14E" w:rsidR="00957FC2" w:rsidRDefault="007E19DD" w:rsidP="007E19D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564DEB" wp14:editId="5F7B22DE">
          <wp:extent cx="5498633" cy="577999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8633" cy="57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8EB9F" w14:textId="77777777" w:rsidR="00957FC2" w:rsidRDefault="0095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869D" w14:textId="77777777" w:rsidR="00E05B8F" w:rsidRDefault="00E05B8F" w:rsidP="00957FC2">
      <w:pPr>
        <w:spacing w:after="0" w:line="240" w:lineRule="auto"/>
      </w:pPr>
      <w:r>
        <w:separator/>
      </w:r>
    </w:p>
  </w:footnote>
  <w:footnote w:type="continuationSeparator" w:id="0">
    <w:p w14:paraId="53C6C4BE" w14:textId="77777777" w:rsidR="00E05B8F" w:rsidRDefault="00E05B8F" w:rsidP="0095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CEB1" w14:textId="1EB4169E" w:rsidR="00957FC2" w:rsidRDefault="004A1D03">
    <w:pPr>
      <w:pStyle w:val="Nagwek"/>
    </w:pPr>
    <w:r>
      <w:rPr>
        <w:noProof/>
        <w:lang w:eastAsia="pl-PL"/>
      </w:rPr>
      <w:drawing>
        <wp:inline distT="0" distB="0" distL="0" distR="0" wp14:anchorId="7DD46EC1" wp14:editId="3A34808C">
          <wp:extent cx="5760720" cy="1117600"/>
          <wp:effectExtent l="0" t="0" r="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98" b="29909"/>
                  <a:stretch/>
                </pic:blipFill>
                <pic:spPr bwMode="auto">
                  <a:xfrm>
                    <a:off x="0" y="0"/>
                    <a:ext cx="5760720" cy="111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7092"/>
    <w:multiLevelType w:val="hybridMultilevel"/>
    <w:tmpl w:val="AE3E0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4FB9"/>
    <w:multiLevelType w:val="hybridMultilevel"/>
    <w:tmpl w:val="7C66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3143"/>
    <w:multiLevelType w:val="hybridMultilevel"/>
    <w:tmpl w:val="1464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778"/>
    <w:multiLevelType w:val="hybridMultilevel"/>
    <w:tmpl w:val="210C26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C17333"/>
    <w:multiLevelType w:val="multilevel"/>
    <w:tmpl w:val="6CE8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2"/>
    <w:rsid w:val="00010C78"/>
    <w:rsid w:val="00055106"/>
    <w:rsid w:val="000975E5"/>
    <w:rsid w:val="000D67CD"/>
    <w:rsid w:val="00136259"/>
    <w:rsid w:val="00195F59"/>
    <w:rsid w:val="00277966"/>
    <w:rsid w:val="002D7AA5"/>
    <w:rsid w:val="00361C12"/>
    <w:rsid w:val="003D266C"/>
    <w:rsid w:val="004A1D03"/>
    <w:rsid w:val="004E2797"/>
    <w:rsid w:val="00536E1A"/>
    <w:rsid w:val="0060793D"/>
    <w:rsid w:val="00675A7F"/>
    <w:rsid w:val="00681F7E"/>
    <w:rsid w:val="006A2CB1"/>
    <w:rsid w:val="006B31DF"/>
    <w:rsid w:val="006D0A65"/>
    <w:rsid w:val="007869A0"/>
    <w:rsid w:val="007E19DD"/>
    <w:rsid w:val="008A24DB"/>
    <w:rsid w:val="008A7393"/>
    <w:rsid w:val="008F5F94"/>
    <w:rsid w:val="00940F5A"/>
    <w:rsid w:val="00957FC2"/>
    <w:rsid w:val="00A97884"/>
    <w:rsid w:val="00AF07A3"/>
    <w:rsid w:val="00B2018F"/>
    <w:rsid w:val="00B300FA"/>
    <w:rsid w:val="00BB4D48"/>
    <w:rsid w:val="00C227BA"/>
    <w:rsid w:val="00C425F3"/>
    <w:rsid w:val="00CD3B3F"/>
    <w:rsid w:val="00CE601E"/>
    <w:rsid w:val="00D734B3"/>
    <w:rsid w:val="00E05B8F"/>
    <w:rsid w:val="00E1661A"/>
    <w:rsid w:val="00E95936"/>
    <w:rsid w:val="00E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1E04"/>
  <w15:chartTrackingRefBased/>
  <w15:docId w15:val="{DD781982-9EE1-4818-B2A3-FC8796C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A0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362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C2"/>
  </w:style>
  <w:style w:type="paragraph" w:styleId="Stopka">
    <w:name w:val="footer"/>
    <w:basedOn w:val="Normalny"/>
    <w:link w:val="Stopka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C2"/>
  </w:style>
  <w:style w:type="paragraph" w:styleId="Akapitzlist">
    <w:name w:val="List Paragraph"/>
    <w:basedOn w:val="Normalny"/>
    <w:uiPriority w:val="34"/>
    <w:qFormat/>
    <w:rsid w:val="00940F5A"/>
    <w:pPr>
      <w:ind w:left="720"/>
      <w:contextualSpacing/>
    </w:pPr>
  </w:style>
  <w:style w:type="table" w:styleId="Tabela-Siatka">
    <w:name w:val="Table Grid"/>
    <w:basedOn w:val="Standardowy"/>
    <w:uiPriority w:val="39"/>
    <w:rsid w:val="00CE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5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5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5F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13625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ABD3-D11F-49EA-84EF-4050A370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2</cp:revision>
  <cp:lastPrinted>2022-08-15T10:20:00Z</cp:lastPrinted>
  <dcterms:created xsi:type="dcterms:W3CDTF">2023-08-02T11:50:00Z</dcterms:created>
  <dcterms:modified xsi:type="dcterms:W3CDTF">2023-08-02T11:50:00Z</dcterms:modified>
</cp:coreProperties>
</file>