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DE561C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14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F82C42" w:rsidRDefault="00DE561C" w:rsidP="00DE561C">
            <w:pPr>
              <w:tabs>
                <w:tab w:val="left" w:pos="1418"/>
              </w:tabs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K</w:t>
            </w:r>
            <w:r w:rsidRPr="00DE561C">
              <w:rPr>
                <w:rFonts w:ascii="Arial Narrow" w:eastAsia="Times New Roman" w:hAnsi="Arial Narrow" w:cs="Times New Roman"/>
              </w:rPr>
              <w:t xml:space="preserve">sięgowość i podatki dla </w:t>
            </w:r>
            <w:r>
              <w:rPr>
                <w:rFonts w:ascii="Arial Narrow" w:eastAsia="Times New Roman" w:hAnsi="Arial Narrow" w:cs="Times New Roman"/>
              </w:rPr>
              <w:t>podmiotów ekonomii społecznej z uwzględnieniem kół gospodyń wiejskich.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DE561C" w:rsidRDefault="00DE561C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 xml:space="preserve">Ustawa o rachunkowości, </w:t>
            </w:r>
          </w:p>
          <w:p w:rsidR="00DE561C" w:rsidRPr="00DE561C" w:rsidRDefault="00DE561C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ustawa o działalności pożytku publicznego i wolontariacie oraz ustawa o kołach gospodyń wiejskich, jako podstawy prowadzenia ksiąg handlowych w organizacjach</w:t>
            </w:r>
          </w:p>
          <w:p w:rsidR="00DE561C" w:rsidRP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Podmioty uprawnione do prowadzenia uproszczonej księgowości.</w:t>
            </w:r>
          </w:p>
          <w:p w:rsidR="00DE561C" w:rsidRP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Warunki do prowadzenia uproszczonej księgowości.</w:t>
            </w:r>
          </w:p>
          <w:p w:rsid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Przekazywanie informacji na temat prowadzenia uproszczonej księgowości.</w:t>
            </w:r>
          </w:p>
          <w:p w:rsidR="00DE561C" w:rsidRP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Dokumenty i zasady prowadzenia uproszczonej księgowości.</w:t>
            </w:r>
          </w:p>
          <w:p w:rsidR="00DE561C" w:rsidRP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Ewidencja przychodów i kosztów.</w:t>
            </w:r>
          </w:p>
          <w:p w:rsidR="00DE561C" w:rsidRPr="00DE561C" w:rsidRDefault="00DE561C" w:rsidP="00DE561C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 w:rsidRPr="00DE561C">
              <w:rPr>
                <w:rFonts w:ascii="Arial Narrow" w:eastAsia="Times New Roman" w:hAnsi="Arial Narrow" w:cs="Arial"/>
                <w:bCs/>
                <w:lang w:val="pl-PL"/>
              </w:rPr>
              <w:t>Zestawienie przepływów.</w:t>
            </w:r>
          </w:p>
          <w:p w:rsidR="00121429" w:rsidRPr="00686208" w:rsidRDefault="00121429" w:rsidP="0068620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68620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Czas trwania 1 godz.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 xml:space="preserve">Trener po zakończeniu szkolenia współpracuje z kadrą projektu </w:t>
            </w:r>
            <w:r w:rsidRPr="00121429">
              <w:rPr>
                <w:rFonts w:ascii="Arial Narrow" w:eastAsia="Times New Roman" w:hAnsi="Arial Narrow" w:cs="Arial"/>
              </w:rPr>
              <w:lastRenderedPageBreak/>
              <w:t>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Informowanie w formie ustnej lub elektronicznej o występujących 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Prowadzenie i bieżące przekazywanie dokumentacji związanej z 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DE561C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powiat braniewski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DE561C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18</w:t>
            </w:r>
            <w:r w:rsidR="00F82C42">
              <w:rPr>
                <w:rFonts w:ascii="Arial Narrow" w:eastAsia="Times New Roman" w:hAnsi="Arial Narrow" w:cs="Arial"/>
                <w:color w:val="000000"/>
              </w:rPr>
              <w:t>.10</w:t>
            </w:r>
            <w:r w:rsidR="005C7739">
              <w:rPr>
                <w:rFonts w:ascii="Arial Narrow" w:eastAsia="Times New Roman" w:hAnsi="Arial Narrow" w:cs="Arial"/>
                <w:color w:val="000000"/>
              </w:rPr>
              <w:t>.2022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DE561C">
              <w:rPr>
                <w:rFonts w:ascii="Arial Narrow" w:eastAsia="Times New Roman" w:hAnsi="Arial Narrow" w:cs="Times New Roman"/>
                <w:b/>
              </w:rPr>
              <w:t>7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F82C42">
              <w:rPr>
                <w:rFonts w:ascii="Arial Narrow" w:eastAsia="Times New Roman" w:hAnsi="Arial Narrow" w:cs="Times New Roman"/>
                <w:b/>
              </w:rPr>
              <w:t>października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16:00                    w formie: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elektronicznej, wysłanej e-mailem na adres: </w:t>
            </w:r>
            <w:hyperlink r:id="rId7" w:history="1">
              <w:r w:rsidRPr="00121429">
                <w:rPr>
                  <w:rFonts w:ascii="Arial Narrow" w:eastAsia="Calibri" w:hAnsi="Arial Narrow" w:cs="Times New Roman"/>
                  <w:color w:val="0000FF"/>
                  <w:u w:val="single"/>
                  <w:lang w:eastAsia="en-US"/>
                </w:rPr>
                <w:t>s.procyk@eswip.pl</w:t>
              </w:r>
            </w:hyperlink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Osoba przyjmują oferty: Sandra </w:t>
            </w:r>
            <w:proofErr w:type="spellStart"/>
            <w:r w:rsidRPr="00121429">
              <w:rPr>
                <w:rFonts w:ascii="Arial Narrow" w:eastAsia="Times New Roman" w:hAnsi="Arial Narrow" w:cs="Times New Roman"/>
              </w:rPr>
              <w:t>Procyk</w:t>
            </w:r>
            <w:proofErr w:type="spellEnd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DE561C">
        <w:rPr>
          <w:rFonts w:ascii="Arial Narrow" w:eastAsia="Times New Roman" w:hAnsi="Arial Narrow" w:cs="Arial"/>
        </w:rPr>
        <w:t>29</w:t>
      </w:r>
      <w:r w:rsidR="005C7739">
        <w:rPr>
          <w:rFonts w:ascii="Arial Narrow" w:eastAsia="Times New Roman" w:hAnsi="Arial Narrow" w:cs="Arial"/>
        </w:rPr>
        <w:t>.09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DE561C">
        <w:rPr>
          <w:rFonts w:ascii="Arial Narrow" w:eastAsia="Times New Roman" w:hAnsi="Arial Narrow" w:cs="Arial"/>
        </w:rPr>
        <w:t>14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DE561C" w:rsidRPr="00DE561C">
        <w:rPr>
          <w:rFonts w:ascii="Arial Narrow" w:hAnsi="Arial Narrow"/>
        </w:rPr>
        <w:t>Księgowość i podatki dla podmiotów ekonomii społecznej z uwzględnieniem kół gospodyń wiejskich</w:t>
      </w:r>
      <w:r w:rsidR="00DE561C">
        <w:rPr>
          <w:rFonts w:ascii="Arial Narrow" w:hAnsi="Arial Narrow"/>
        </w:rPr>
        <w:t>.</w:t>
      </w:r>
      <w:bookmarkStart w:id="0" w:name="_GoBack"/>
      <w:bookmarkEnd w:id="0"/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04" w:rsidRDefault="00447004" w:rsidP="005F5380">
      <w:pPr>
        <w:spacing w:after="0" w:line="240" w:lineRule="auto"/>
      </w:pPr>
      <w:r>
        <w:separator/>
      </w:r>
    </w:p>
  </w:endnote>
  <w:endnote w:type="continuationSeparator" w:id="0">
    <w:p w:rsidR="00447004" w:rsidRDefault="00447004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04" w:rsidRDefault="00447004" w:rsidP="005F5380">
      <w:pPr>
        <w:spacing w:after="0" w:line="240" w:lineRule="auto"/>
      </w:pPr>
      <w:r>
        <w:separator/>
      </w:r>
    </w:p>
  </w:footnote>
  <w:footnote w:type="continuationSeparator" w:id="0">
    <w:p w:rsidR="00447004" w:rsidRDefault="00447004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0306"/>
    <w:rsid w:val="00121429"/>
    <w:rsid w:val="00154553"/>
    <w:rsid w:val="00250F2C"/>
    <w:rsid w:val="0027288D"/>
    <w:rsid w:val="003252B8"/>
    <w:rsid w:val="00437574"/>
    <w:rsid w:val="00447004"/>
    <w:rsid w:val="00555497"/>
    <w:rsid w:val="005C25A3"/>
    <w:rsid w:val="005C7739"/>
    <w:rsid w:val="005F5380"/>
    <w:rsid w:val="00617284"/>
    <w:rsid w:val="00686208"/>
    <w:rsid w:val="006D568A"/>
    <w:rsid w:val="00713DFF"/>
    <w:rsid w:val="00780CD8"/>
    <w:rsid w:val="00801515"/>
    <w:rsid w:val="00845603"/>
    <w:rsid w:val="00885129"/>
    <w:rsid w:val="009D4E40"/>
    <w:rsid w:val="00AC0E5F"/>
    <w:rsid w:val="00AC18E9"/>
    <w:rsid w:val="00B632B0"/>
    <w:rsid w:val="00CA2628"/>
    <w:rsid w:val="00DE561C"/>
    <w:rsid w:val="00ED651B"/>
    <w:rsid w:val="00F625F5"/>
    <w:rsid w:val="00F63996"/>
    <w:rsid w:val="00F72EB4"/>
    <w:rsid w:val="00F8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16</cp:revision>
  <dcterms:created xsi:type="dcterms:W3CDTF">2019-01-28T14:12:00Z</dcterms:created>
  <dcterms:modified xsi:type="dcterms:W3CDTF">2022-10-12T08:53:00Z</dcterms:modified>
</cp:coreProperties>
</file>