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3B5" w:rsidRDefault="009C6262">
      <w:pPr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Olsztyn, dnia,</w:t>
      </w:r>
      <w:r>
        <w:rPr>
          <w:rFonts w:ascii="Arial Narrow" w:eastAsia="Arial Narrow" w:hAnsi="Arial Narrow" w:cs="Arial Narrow"/>
        </w:rPr>
        <w:t>13.01.2023 r.</w:t>
      </w:r>
    </w:p>
    <w:p w:rsidR="008253B5" w:rsidRDefault="008253B5">
      <w:pPr>
        <w:rPr>
          <w:rFonts w:ascii="Arial Narrow" w:eastAsia="Arial Narrow" w:hAnsi="Arial Narrow" w:cs="Arial Narrow"/>
          <w:b/>
          <w:color w:val="000000"/>
        </w:rPr>
      </w:pPr>
    </w:p>
    <w:p w:rsidR="008253B5" w:rsidRDefault="009C6262">
      <w:pPr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Zapytanie ofertowe</w:t>
      </w:r>
    </w:p>
    <w:p w:rsidR="008253B5" w:rsidRDefault="008253B5">
      <w:pPr>
        <w:jc w:val="center"/>
        <w:rPr>
          <w:rFonts w:ascii="Arial Narrow" w:eastAsia="Arial Narrow" w:hAnsi="Arial Narrow" w:cs="Arial Narrow"/>
          <w:b/>
        </w:rPr>
      </w:pPr>
    </w:p>
    <w:p w:rsidR="008253B5" w:rsidRDefault="009C6262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Dotyczące zorganizowania jednodniowej edukacyjnej wycieczki rodzinnej dla uczestników</w:t>
      </w:r>
    </w:p>
    <w:p w:rsidR="008253B5" w:rsidRDefault="009C6262">
      <w:pPr>
        <w:jc w:val="center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 xml:space="preserve">projektu pt.: </w:t>
      </w:r>
      <w:r>
        <w:rPr>
          <w:rFonts w:ascii="Arial Narrow" w:eastAsia="Arial Narrow" w:hAnsi="Arial Narrow" w:cs="Arial Narrow"/>
          <w:i/>
        </w:rPr>
        <w:t xml:space="preserve">Rodzina w Centrum! </w:t>
      </w:r>
    </w:p>
    <w:p w:rsidR="008253B5" w:rsidRDefault="009C6262">
      <w:pPr>
        <w:jc w:val="center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Program wsparcia wielodzietnych rodzin zagrożonych wykluczeniem społecznym z gminy Górowo Iławeckie.</w:t>
      </w:r>
    </w:p>
    <w:p w:rsidR="008253B5" w:rsidRDefault="009C6262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finansowanego ze środków Unii Europejskiej w ramach Europejskiego Funduszu Społecznego</w:t>
      </w:r>
    </w:p>
    <w:p w:rsidR="008253B5" w:rsidRDefault="009C6262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realizowany poprzez</w:t>
      </w:r>
    </w:p>
    <w:p w:rsidR="008253B5" w:rsidRDefault="009C6262">
      <w:pPr>
        <w:jc w:val="center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Regionalnego Programu Operacyjnego Województwa W</w:t>
      </w:r>
      <w:r>
        <w:rPr>
          <w:rFonts w:ascii="Arial Narrow" w:eastAsia="Arial Narrow" w:hAnsi="Arial Narrow" w:cs="Arial Narrow"/>
          <w:color w:val="000000"/>
        </w:rPr>
        <w:t>armińsko-Mazurskiego na lata 2014-2020</w:t>
      </w:r>
    </w:p>
    <w:p w:rsidR="008253B5" w:rsidRDefault="008253B5">
      <w:pPr>
        <w:jc w:val="center"/>
        <w:rPr>
          <w:rFonts w:ascii="Arial Narrow" w:eastAsia="Arial Narrow" w:hAnsi="Arial Narrow" w:cs="Arial Narrow"/>
        </w:rPr>
      </w:pPr>
    </w:p>
    <w:p w:rsidR="008253B5" w:rsidRDefault="008253B5">
      <w:pPr>
        <w:pStyle w:val="Nagwek5"/>
        <w:tabs>
          <w:tab w:val="left" w:pos="284"/>
        </w:tabs>
        <w:spacing w:before="0"/>
        <w:jc w:val="center"/>
        <w:rPr>
          <w:rFonts w:ascii="Arial Narrow" w:eastAsia="Arial Narrow" w:hAnsi="Arial Narrow" w:cs="Arial Narrow"/>
          <w:i/>
          <w:color w:val="000000"/>
        </w:rPr>
      </w:pPr>
    </w:p>
    <w:p w:rsidR="008253B5" w:rsidRDefault="009C6262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Nr postępowania: </w:t>
      </w:r>
    </w:p>
    <w:p w:rsidR="008253B5" w:rsidRDefault="009C6262">
      <w:pPr>
        <w:rPr>
          <w:rFonts w:ascii="Arial Narrow" w:eastAsia="Arial Narrow" w:hAnsi="Arial Narrow" w:cs="Arial Narrow"/>
          <w:highlight w:val="white"/>
        </w:rPr>
      </w:pPr>
      <w:r>
        <w:rPr>
          <w:rFonts w:ascii="Arial Narrow" w:eastAsia="Arial Narrow" w:hAnsi="Arial Narrow" w:cs="Arial Narrow"/>
          <w:highlight w:val="white"/>
        </w:rPr>
        <w:t>11/RWC/ZP/2023</w:t>
      </w:r>
    </w:p>
    <w:p w:rsidR="008253B5" w:rsidRDefault="008253B5">
      <w:pPr>
        <w:rPr>
          <w:rFonts w:ascii="Arial Narrow" w:eastAsia="Arial Narrow" w:hAnsi="Arial Narrow" w:cs="Arial Narrow"/>
          <w:b/>
        </w:rPr>
      </w:pPr>
    </w:p>
    <w:p w:rsidR="008253B5" w:rsidRDefault="009C6262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Nazwa i adres Zamawiającego: </w:t>
      </w:r>
    </w:p>
    <w:p w:rsidR="008253B5" w:rsidRDefault="009C6262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Elbląskie Stowarzyszenie Wspierania Inicjatyw Pozarządowych </w:t>
      </w:r>
    </w:p>
    <w:p w:rsidR="008253B5" w:rsidRDefault="009C6262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ul. Związku Jaszczurczego 17</w:t>
      </w:r>
    </w:p>
    <w:p w:rsidR="008253B5" w:rsidRDefault="009C6262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82-300 Elbląg </w:t>
      </w:r>
    </w:p>
    <w:p w:rsidR="008253B5" w:rsidRDefault="008253B5">
      <w:pPr>
        <w:rPr>
          <w:rFonts w:ascii="Arial Narrow" w:eastAsia="Arial Narrow" w:hAnsi="Arial Narrow" w:cs="Arial Narrow"/>
          <w:b/>
        </w:rPr>
      </w:pPr>
    </w:p>
    <w:p w:rsidR="008253B5" w:rsidRDefault="009C6262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Podstawa prawna:</w:t>
      </w:r>
    </w:p>
    <w:p w:rsidR="008253B5" w:rsidRDefault="009C6262">
      <w:pPr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 xml:space="preserve">Zamówienie udzielane jest zgodnie z zasadą konkurencyjności oraz nie podlega przepisom ustawy Prawo Zamówień Publicznych. Dokumentem regulującym są </w:t>
      </w:r>
      <w:r>
        <w:rPr>
          <w:rFonts w:ascii="Arial Narrow" w:eastAsia="Arial Narrow" w:hAnsi="Arial Narrow" w:cs="Arial Narrow"/>
          <w:i/>
        </w:rPr>
        <w:t>Wytyczne w zakresie kwalifikowalności wydatków w ramach Europejskiego Funduszu Rozwoju Regionalnego, Europej</w:t>
      </w:r>
      <w:r>
        <w:rPr>
          <w:rFonts w:ascii="Arial Narrow" w:eastAsia="Arial Narrow" w:hAnsi="Arial Narrow" w:cs="Arial Narrow"/>
          <w:i/>
        </w:rPr>
        <w:t>skiego Funduszu Społecznego oraz Funduszu Spójności na lata 2014-2020.</w:t>
      </w:r>
    </w:p>
    <w:p w:rsidR="008253B5" w:rsidRDefault="008253B5">
      <w:pPr>
        <w:jc w:val="both"/>
        <w:rPr>
          <w:rFonts w:ascii="Arial Narrow" w:eastAsia="Arial Narrow" w:hAnsi="Arial Narrow" w:cs="Arial Narrow"/>
          <w:i/>
        </w:rPr>
      </w:pPr>
    </w:p>
    <w:p w:rsidR="008253B5" w:rsidRDefault="009C6262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Wspólny Słownik Zamówień (CPV)</w:t>
      </w:r>
    </w:p>
    <w:p w:rsidR="008253B5" w:rsidRDefault="008253B5">
      <w:pPr>
        <w:rPr>
          <w:rFonts w:ascii="Arial Narrow" w:eastAsia="Arial Narrow" w:hAnsi="Arial Narrow" w:cs="Arial Narrow"/>
          <w:b/>
          <w:u w:val="single"/>
        </w:rPr>
      </w:pPr>
    </w:p>
    <w:p w:rsidR="008253B5" w:rsidRDefault="009C6262">
      <w:pPr>
        <w:rPr>
          <w:rFonts w:ascii="Arial Narrow" w:eastAsia="Arial Narrow" w:hAnsi="Arial Narrow" w:cs="Arial Narrow"/>
          <w:color w:val="000000"/>
          <w:highlight w:val="white"/>
        </w:rPr>
      </w:pPr>
      <w:r>
        <w:rPr>
          <w:rFonts w:ascii="Arial Narrow" w:eastAsia="Arial Narrow" w:hAnsi="Arial Narrow" w:cs="Arial Narrow"/>
        </w:rPr>
        <w:t xml:space="preserve">63511000-4 </w:t>
      </w:r>
      <w:r>
        <w:rPr>
          <w:rFonts w:ascii="Arial Narrow" w:eastAsia="Arial Narrow" w:hAnsi="Arial Narrow" w:cs="Arial Narrow"/>
          <w:color w:val="2D2D2D"/>
          <w:highlight w:val="white"/>
        </w:rPr>
        <w:t>Organizacja wycieczek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55300000-3 Usługi restauracyjne i dotyczące podawania posiłków</w:t>
      </w:r>
    </w:p>
    <w:p w:rsidR="008253B5" w:rsidRDefault="009C6262">
      <w:pPr>
        <w:rPr>
          <w:rFonts w:ascii="Arial Narrow" w:eastAsia="Arial Narrow" w:hAnsi="Arial Narrow" w:cs="Arial Narrow"/>
          <w:color w:val="000000"/>
          <w:highlight w:val="white"/>
        </w:rPr>
      </w:pPr>
      <w:r>
        <w:rPr>
          <w:rFonts w:ascii="Arial Narrow" w:eastAsia="Arial Narrow" w:hAnsi="Arial Narrow" w:cs="Arial Narrow"/>
          <w:color w:val="000000"/>
          <w:highlight w:val="white"/>
        </w:rPr>
        <w:t>60000000-8 Usługi transportowe (z wyłączeniem transportu odpadów)</w:t>
      </w:r>
    </w:p>
    <w:p w:rsidR="008253B5" w:rsidRDefault="008253B5">
      <w:pPr>
        <w:rPr>
          <w:rFonts w:ascii="Arial Narrow" w:eastAsia="Arial Narrow" w:hAnsi="Arial Narrow" w:cs="Arial Narrow"/>
          <w:b/>
        </w:rPr>
      </w:pPr>
    </w:p>
    <w:p w:rsidR="008253B5" w:rsidRDefault="009C6262">
      <w:pPr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Przedmiot zamówienia </w:t>
      </w:r>
    </w:p>
    <w:p w:rsidR="008253B5" w:rsidRDefault="008253B5">
      <w:pPr>
        <w:rPr>
          <w:rFonts w:ascii="Arial Narrow" w:eastAsia="Arial Narrow" w:hAnsi="Arial Narrow" w:cs="Arial Narrow"/>
          <w:color w:val="000000"/>
        </w:rPr>
      </w:pPr>
    </w:p>
    <w:p w:rsidR="004D5E83" w:rsidRDefault="009C6262" w:rsidP="004D5E83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Przedmiotem niniejszego zamówienia zorganizowanie jednodniowej edukacyjnej wycieczki rodzinnej dla uczestników </w:t>
      </w:r>
      <w:r>
        <w:rPr>
          <w:rFonts w:ascii="Arial Narrow" w:eastAsia="Arial Narrow" w:hAnsi="Arial Narrow" w:cs="Arial Narrow"/>
        </w:rPr>
        <w:br/>
        <w:t xml:space="preserve">II edycji projektu pt.: </w:t>
      </w:r>
      <w:r>
        <w:rPr>
          <w:rFonts w:ascii="Arial Narrow" w:eastAsia="Arial Narrow" w:hAnsi="Arial Narrow" w:cs="Arial Narrow"/>
          <w:i/>
        </w:rPr>
        <w:t>Rodzina w Centrum! Program wsp</w:t>
      </w:r>
      <w:r>
        <w:rPr>
          <w:rFonts w:ascii="Arial Narrow" w:eastAsia="Arial Narrow" w:hAnsi="Arial Narrow" w:cs="Arial Narrow"/>
          <w:i/>
        </w:rPr>
        <w:t>arcia wielodzietnych rodzin zagrożonych wykluczeniem społecznym z gminy Górowo Iławeckie</w:t>
      </w:r>
      <w:r>
        <w:rPr>
          <w:rFonts w:ascii="Arial Narrow" w:eastAsia="Arial Narrow" w:hAnsi="Arial Narrow" w:cs="Arial Narrow"/>
        </w:rPr>
        <w:t xml:space="preserve"> uczestników projektu w łącznej licznie maksymalnie 51 osób (12 rodzin </w:t>
      </w:r>
      <w:r>
        <w:rPr>
          <w:rFonts w:ascii="Arial Narrow" w:eastAsia="Arial Narrow" w:hAnsi="Arial Narrow" w:cs="Arial Narrow"/>
        </w:rPr>
        <w:br/>
        <w:t xml:space="preserve">+ 2 przedstawicieli CUS Górowo Iławeckie + 1 przedstawiciel ESWIP). </w:t>
      </w:r>
    </w:p>
    <w:p w:rsidR="008253B5" w:rsidRDefault="009C6262" w:rsidP="004D5E83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br/>
      </w:r>
      <w:r>
        <w:rPr>
          <w:rFonts w:ascii="Arial Narrow" w:eastAsia="Arial Narrow" w:hAnsi="Arial Narrow" w:cs="Arial Narrow"/>
          <w:b/>
          <w:highlight w:val="white"/>
        </w:rPr>
        <w:t>Zamawiający zastrzega sobi</w:t>
      </w:r>
      <w:r>
        <w:rPr>
          <w:rFonts w:ascii="Arial Narrow" w:eastAsia="Arial Narrow" w:hAnsi="Arial Narrow" w:cs="Arial Narrow"/>
          <w:b/>
          <w:highlight w:val="white"/>
        </w:rPr>
        <w:t>e możliwość niewykorzystania wszystkich miejsc noclegowych i żywieniowych, rozliczenie zakupu usługi odbędzie się na podstawie rzeczywistej liczby osób uczestniczących w wycieczce.</w:t>
      </w:r>
    </w:p>
    <w:p w:rsidR="008253B5" w:rsidRDefault="008253B5">
      <w:pPr>
        <w:jc w:val="both"/>
        <w:rPr>
          <w:rFonts w:ascii="Arial Narrow" w:eastAsia="Arial Narrow" w:hAnsi="Arial Narrow" w:cs="Arial Narrow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highlight w:val="white"/>
        </w:rPr>
      </w:pPr>
      <w:r>
        <w:rPr>
          <w:rFonts w:ascii="Arial Narrow" w:eastAsia="Arial Narrow" w:hAnsi="Arial Narrow" w:cs="Arial Narrow"/>
        </w:rPr>
        <w:t>Planowany termin realizacji zadania (wskazuje wykonawca): 1 dzień (w okres</w:t>
      </w:r>
      <w:r>
        <w:rPr>
          <w:rFonts w:ascii="Arial Narrow" w:eastAsia="Arial Narrow" w:hAnsi="Arial Narrow" w:cs="Arial Narrow"/>
        </w:rPr>
        <w:t>ie</w:t>
      </w:r>
      <w:r>
        <w:rPr>
          <w:rFonts w:ascii="Arial Narrow" w:eastAsia="Arial Narrow" w:hAnsi="Arial Narrow" w:cs="Arial Narrow"/>
          <w:highlight w:val="white"/>
        </w:rPr>
        <w:t xml:space="preserve"> lipiec 2023)</w:t>
      </w:r>
    </w:p>
    <w:p w:rsidR="008253B5" w:rsidRDefault="008253B5">
      <w:pPr>
        <w:jc w:val="both"/>
        <w:rPr>
          <w:rFonts w:ascii="Arial Narrow" w:eastAsia="Arial Narrow" w:hAnsi="Arial Narrow" w:cs="Arial Narrow"/>
          <w:highlight w:val="white"/>
        </w:rPr>
      </w:pPr>
    </w:p>
    <w:p w:rsidR="004D5E83" w:rsidRDefault="004D5E83">
      <w:pPr>
        <w:jc w:val="both"/>
        <w:rPr>
          <w:rFonts w:ascii="Arial Narrow" w:eastAsia="Arial Narrow" w:hAnsi="Arial Narrow" w:cs="Arial Narrow"/>
          <w:highlight w:val="white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Wymagania dotyczące usługi: 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1. </w:t>
      </w:r>
      <w:r>
        <w:rPr>
          <w:rFonts w:ascii="Arial Narrow" w:eastAsia="Arial Narrow" w:hAnsi="Arial Narrow" w:cs="Arial Narrow"/>
        </w:rPr>
        <w:t>Usługa będzie zrealizowana w odległości do 200 km od Gminy Górowo Iławeckie dla 51 osób.</w:t>
      </w:r>
    </w:p>
    <w:p w:rsidR="008253B5" w:rsidRDefault="009C6262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2</w:t>
      </w:r>
      <w:r>
        <w:rPr>
          <w:rFonts w:ascii="Arial Narrow" w:eastAsia="Arial Narrow" w:hAnsi="Arial Narrow" w:cs="Arial Narrow"/>
          <w:b/>
        </w:rPr>
        <w:t>.Usługa obejmuje:</w:t>
      </w:r>
    </w:p>
    <w:p w:rsidR="008253B5" w:rsidRDefault="009C6262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2.1 TRANSPORT </w:t>
      </w:r>
    </w:p>
    <w:p w:rsidR="008253B5" w:rsidRDefault="009C6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Transport uczestników z miejscowości zamieszkania do punktu zbiórki – CUS Górowo Iławeckie - miejscowość odwiedzana zaproponowana przez potencjalnego Wykonawcę. </w:t>
      </w:r>
    </w:p>
    <w:p w:rsidR="008253B5" w:rsidRDefault="009C6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Odwiedzana miejscowość - CUS Górowo Iławeckie – miejscowość zamieszkania </w:t>
      </w:r>
    </w:p>
    <w:p w:rsidR="004D5E83" w:rsidRDefault="004D5E83" w:rsidP="004D5E83">
      <w:pPr>
        <w:pBdr>
          <w:top w:val="nil"/>
          <w:left w:val="nil"/>
          <w:bottom w:val="nil"/>
          <w:right w:val="nil"/>
          <w:between w:val="nil"/>
        </w:pBdr>
        <w:ind w:left="502"/>
        <w:jc w:val="both"/>
        <w:rPr>
          <w:rFonts w:ascii="Arial Narrow" w:eastAsia="Arial Narrow" w:hAnsi="Arial Narrow" w:cs="Arial Narrow"/>
          <w:color w:val="000000"/>
        </w:rPr>
      </w:pPr>
    </w:p>
    <w:p w:rsidR="008253B5" w:rsidRDefault="009C626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>T</w:t>
      </w:r>
      <w:r>
        <w:rPr>
          <w:rFonts w:ascii="Arial Narrow" w:eastAsia="Arial Narrow" w:hAnsi="Arial Narrow" w:cs="Arial Narrow"/>
          <w:color w:val="000000"/>
        </w:rPr>
        <w:t>rasa miejscowości z</w:t>
      </w:r>
      <w:r>
        <w:rPr>
          <w:rFonts w:ascii="Arial Narrow" w:eastAsia="Arial Narrow" w:hAnsi="Arial Narrow" w:cs="Arial Narrow"/>
          <w:color w:val="000000"/>
        </w:rPr>
        <w:t>amieszk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color w:val="000000"/>
        </w:rPr>
        <w:t xml:space="preserve">nia uczestników edukacyjnej wycieczki: </w:t>
      </w:r>
    </w:p>
    <w:p w:rsidR="008253B5" w:rsidRDefault="009C62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trasa pierwsza: </w:t>
      </w:r>
      <w:r>
        <w:rPr>
          <w:rFonts w:ascii="Arial Narrow" w:eastAsia="Arial Narrow" w:hAnsi="Arial Narrow" w:cs="Arial Narrow"/>
        </w:rPr>
        <w:t xml:space="preserve">Toprzyny, Gałajny, </w:t>
      </w:r>
      <w:proofErr w:type="spellStart"/>
      <w:r>
        <w:rPr>
          <w:rFonts w:ascii="Arial Narrow" w:eastAsia="Arial Narrow" w:hAnsi="Arial Narrow" w:cs="Arial Narrow"/>
        </w:rPr>
        <w:t>Czypryki</w:t>
      </w:r>
      <w:proofErr w:type="spellEnd"/>
      <w:r>
        <w:rPr>
          <w:rFonts w:ascii="Arial Narrow" w:eastAsia="Arial Narrow" w:hAnsi="Arial Narrow" w:cs="Arial Narrow"/>
        </w:rPr>
        <w:t>, Górowo Iławeckie</w:t>
      </w:r>
    </w:p>
    <w:p w:rsidR="008253B5" w:rsidRDefault="009C626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trasa druga: </w:t>
      </w:r>
      <w:proofErr w:type="spellStart"/>
      <w:r>
        <w:rPr>
          <w:rFonts w:ascii="Arial Narrow" w:eastAsia="Arial Narrow" w:hAnsi="Arial Narrow" w:cs="Arial Narrow"/>
        </w:rPr>
        <w:t>Weskajmy</w:t>
      </w:r>
      <w:proofErr w:type="spellEnd"/>
      <w:r>
        <w:rPr>
          <w:rFonts w:ascii="Arial Narrow" w:eastAsia="Arial Narrow" w:hAnsi="Arial Narrow" w:cs="Arial Narrow"/>
        </w:rPr>
        <w:t>, Deksyty, Wiewiórki, Piasty Wielkie, Zielenica, Paprocina, Górowo Iławeckie</w:t>
      </w:r>
    </w:p>
    <w:p w:rsidR="008253B5" w:rsidRDefault="009C6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0" w:name="_heading=h.gjdgxs" w:colFirst="0" w:colLast="0"/>
      <w:bookmarkEnd w:id="0"/>
      <w:r>
        <w:rPr>
          <w:rFonts w:ascii="Arial Narrow" w:eastAsia="Arial Narrow" w:hAnsi="Arial Narrow" w:cs="Arial Narrow"/>
          <w:color w:val="000000"/>
        </w:rPr>
        <w:t xml:space="preserve">Zamawiający wymaga, aby Wykonawca zobowiązał się do podstawienia pojazdu zastępczego (autobus) </w:t>
      </w:r>
      <w:r>
        <w:rPr>
          <w:rFonts w:ascii="Arial Narrow" w:eastAsia="Arial Narrow" w:hAnsi="Arial Narrow" w:cs="Arial Narrow"/>
          <w:color w:val="000000"/>
        </w:rPr>
        <w:br/>
        <w:t xml:space="preserve">w sytuacjach awaryjnych w </w:t>
      </w:r>
      <w:r>
        <w:rPr>
          <w:rFonts w:ascii="Arial Narrow" w:eastAsia="Arial Narrow" w:hAnsi="Arial Narrow" w:cs="Arial Narrow"/>
          <w:b/>
          <w:color w:val="000000"/>
        </w:rPr>
        <w:t>ciągu max. 2 godzin.</w:t>
      </w:r>
    </w:p>
    <w:p w:rsidR="008253B5" w:rsidRDefault="009C6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 Narrow" w:eastAsia="Arial Narrow" w:hAnsi="Arial Narrow" w:cs="Arial Narrow"/>
          <w:color w:val="000000"/>
        </w:rPr>
        <w:t>Pojazd samochodowy, który będzie użyty do realizacji zamówienia, musi posiadać aktualne badania techniczne dopuszczające pojazd do ruchu oraz musi posiadać specjalistyczne oznakowanie oraz sprawną klimatyzację wnętrza.</w:t>
      </w:r>
    </w:p>
    <w:p w:rsidR="008253B5" w:rsidRDefault="009C626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rFonts w:ascii="Arial Narrow" w:eastAsia="Arial Narrow" w:hAnsi="Arial Narrow" w:cs="Arial Narrow"/>
          <w:color w:val="000000"/>
        </w:rPr>
        <w:t>Zamawiający nie pokrywa kosztów dojaz</w:t>
      </w:r>
      <w:r>
        <w:rPr>
          <w:rFonts w:ascii="Arial Narrow" w:eastAsia="Arial Narrow" w:hAnsi="Arial Narrow" w:cs="Arial Narrow"/>
          <w:color w:val="000000"/>
        </w:rPr>
        <w:t xml:space="preserve">du autobusu do pierwszej miejscowości, z której będzie odbierał uczestników edukacyjnej wycieczki oraz powrotu autobusu do bazy. </w:t>
      </w:r>
    </w:p>
    <w:p w:rsidR="008253B5" w:rsidRDefault="008253B5">
      <w:pPr>
        <w:pBdr>
          <w:top w:val="nil"/>
          <w:left w:val="nil"/>
          <w:bottom w:val="nil"/>
          <w:right w:val="nil"/>
          <w:between w:val="nil"/>
        </w:pBdr>
        <w:ind w:left="928"/>
        <w:jc w:val="both"/>
        <w:rPr>
          <w:rFonts w:ascii="Arial Narrow" w:eastAsia="Arial Narrow" w:hAnsi="Arial Narrow" w:cs="Arial Narrow"/>
          <w:color w:val="000000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2.</w:t>
      </w:r>
      <w:r w:rsidR="004D5E83">
        <w:rPr>
          <w:rFonts w:ascii="Arial Narrow" w:eastAsia="Arial Narrow" w:hAnsi="Arial Narrow" w:cs="Arial Narrow"/>
          <w:b/>
        </w:rPr>
        <w:t>2</w:t>
      </w:r>
      <w:r>
        <w:rPr>
          <w:rFonts w:ascii="Arial Narrow" w:eastAsia="Arial Narrow" w:hAnsi="Arial Narrow" w:cs="Arial Narrow"/>
          <w:b/>
        </w:rPr>
        <w:t xml:space="preserve"> WYŻYWIENIE</w:t>
      </w:r>
    </w:p>
    <w:p w:rsidR="008253B5" w:rsidRDefault="009C62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Obiad</w:t>
      </w:r>
      <w:r>
        <w:rPr>
          <w:rFonts w:ascii="Arial Narrow" w:eastAsia="Arial Narrow" w:hAnsi="Arial Narrow" w:cs="Arial Narrow"/>
          <w:color w:val="000000"/>
        </w:rPr>
        <w:t xml:space="preserve"> (w miejscowości odwiedzanej) d</w:t>
      </w:r>
      <w:r>
        <w:rPr>
          <w:rFonts w:ascii="Arial Narrow" w:eastAsia="Arial Narrow" w:hAnsi="Arial Narrow" w:cs="Arial Narrow"/>
          <w:color w:val="000000"/>
        </w:rPr>
        <w:t xml:space="preserve">la </w:t>
      </w:r>
      <w:r>
        <w:rPr>
          <w:rFonts w:ascii="Arial Narrow" w:eastAsia="Arial Narrow" w:hAnsi="Arial Narrow" w:cs="Arial Narrow"/>
        </w:rPr>
        <w:t>51</w:t>
      </w:r>
      <w:r>
        <w:rPr>
          <w:rFonts w:ascii="Arial Narrow" w:eastAsia="Arial Narrow" w:hAnsi="Arial Narrow" w:cs="Arial Narrow"/>
          <w:color w:val="000000"/>
        </w:rPr>
        <w:t xml:space="preserve"> osób, z</w:t>
      </w:r>
      <w:r>
        <w:rPr>
          <w:rFonts w:ascii="Arial Narrow" w:eastAsia="Arial Narrow" w:hAnsi="Arial Narrow" w:cs="Arial Narrow"/>
          <w:color w:val="000000"/>
        </w:rPr>
        <w:t xml:space="preserve">awierający minimum </w:t>
      </w:r>
    </w:p>
    <w:p w:rsidR="008253B5" w:rsidRDefault="009C62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2 rodzaje zupy do wyboru, </w:t>
      </w:r>
    </w:p>
    <w:p w:rsidR="008253B5" w:rsidRDefault="009C62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2 rodzaje ciepłego głównego dania głównego do wyboru (mięso, ryba, itp.), </w:t>
      </w:r>
    </w:p>
    <w:p w:rsidR="008253B5" w:rsidRDefault="009C62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2 rodzaje dodatku skrobiowego do wyboru (kasza, ziemniaki, makaron, itp.), </w:t>
      </w:r>
    </w:p>
    <w:p w:rsidR="008253B5" w:rsidRDefault="009C62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2 rodzaje sałatek lub surówek do wyboru, </w:t>
      </w:r>
    </w:p>
    <w:p w:rsidR="008253B5" w:rsidRDefault="009C62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2 rodzaje napoju do obiadu (woda gazowana/niegazowana, kompot),</w:t>
      </w:r>
    </w:p>
    <w:p w:rsidR="008253B5" w:rsidRDefault="009C62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 nieograniczonej ilości, dodatki (pieczywo, sosy, itp.)</w:t>
      </w:r>
      <w:r>
        <w:rPr>
          <w:rFonts w:ascii="Arial Narrow" w:eastAsia="Arial Narrow" w:hAnsi="Arial Narrow" w:cs="Arial Narrow"/>
        </w:rPr>
        <w:t>,</w:t>
      </w:r>
    </w:p>
    <w:p w:rsidR="008253B5" w:rsidRDefault="009C62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2 rodzaje deseru do wyboru, </w:t>
      </w:r>
    </w:p>
    <w:p w:rsidR="008253B5" w:rsidRDefault="009C62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2 rodzaje ciepłych napojów do deseru (kawa naturalna/rozpuszczalna, herbata)</w:t>
      </w:r>
    </w:p>
    <w:p w:rsidR="008253B5" w:rsidRDefault="009C626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Pozostałe wymagania co do usługi wyżywienia:</w:t>
      </w:r>
    </w:p>
    <w:p w:rsidR="008253B5" w:rsidRDefault="009C62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color w:val="000000"/>
        </w:rPr>
        <w:t>osiłki powinny być przygotowane z pełnowartościowych, świeżych produktów z ważnymi terminami przydatności do spożycia, utrzymywane we właściwej temperaturze przez cały czas ich serwowania, podane na zastawie z kompletem sztućców metalowych. Zastawa stołowa</w:t>
      </w:r>
      <w:r>
        <w:rPr>
          <w:rFonts w:ascii="Arial Narrow" w:eastAsia="Arial Narrow" w:hAnsi="Arial Narrow" w:cs="Arial Narrow"/>
          <w:color w:val="000000"/>
        </w:rPr>
        <w:t xml:space="preserve"> powinna być czysta, nieuszkodzona (niewyszczerbiona) oraz wysterylizowana. </w:t>
      </w:r>
    </w:p>
    <w:p w:rsidR="008253B5" w:rsidRDefault="009C62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Nie dopuszcza się stosowania zastawy i sztućców wykonanych z tworzyw sztucznych, itp. plastiku, styropianu, papieru, itp</w:t>
      </w:r>
      <w:r>
        <w:rPr>
          <w:rFonts w:ascii="Arial Narrow" w:eastAsia="Arial Narrow" w:hAnsi="Arial Narrow" w:cs="Arial Narrow"/>
        </w:rPr>
        <w:t>.</w:t>
      </w:r>
    </w:p>
    <w:p w:rsidR="008253B5" w:rsidRDefault="009C62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color w:val="000000"/>
        </w:rPr>
        <w:t>odziny serwowania posiłków dostosowane muszą być do ramowego programu pobytu dostarczonego Wykonawcy nie później niż 3 dni przed terminem realizacji edukacyjnej wycieczki</w:t>
      </w:r>
      <w:r>
        <w:rPr>
          <w:rFonts w:ascii="Arial Narrow" w:eastAsia="Arial Narrow" w:hAnsi="Arial Narrow" w:cs="Arial Narrow"/>
        </w:rPr>
        <w:t>.</w:t>
      </w:r>
    </w:p>
    <w:p w:rsidR="008253B5" w:rsidRDefault="009C626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Wykonawca zapewni stoliki w liczbie umożliwiającej spożycie wszystkich posiłków  w p</w:t>
      </w:r>
      <w:r>
        <w:rPr>
          <w:rFonts w:ascii="Arial Narrow" w:eastAsia="Arial Narrow" w:hAnsi="Arial Narrow" w:cs="Arial Narrow"/>
          <w:color w:val="000000"/>
        </w:rPr>
        <w:t>ozycji siedzącej.</w:t>
      </w:r>
    </w:p>
    <w:p w:rsidR="008253B5" w:rsidRDefault="008253B5">
      <w:pPr>
        <w:jc w:val="both"/>
        <w:rPr>
          <w:rFonts w:ascii="Arial Narrow" w:eastAsia="Arial Narrow" w:hAnsi="Arial Narrow" w:cs="Arial Narrow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 xml:space="preserve">2.3 Ubezpieczenie Uczestników Wyjazdu 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Ubezpieczenie dla 51 osób – od następstw nieszczęśliwych wypadków NNW - uczestników wycieczki.</w:t>
      </w:r>
    </w:p>
    <w:p w:rsidR="008253B5" w:rsidRDefault="008253B5">
      <w:pPr>
        <w:jc w:val="both"/>
        <w:rPr>
          <w:rFonts w:ascii="Arial Narrow" w:eastAsia="Arial Narrow" w:hAnsi="Arial Narrow" w:cs="Arial Narrow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2.4. BILETY WSTĘPU </w:t>
      </w:r>
    </w:p>
    <w:p w:rsidR="008253B5" w:rsidRDefault="009C62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t>Bilety wstępu do instytucji edukacji i/lub popularyzacji nauki /ekologii</w:t>
      </w:r>
      <w:r>
        <w:rPr>
          <w:rFonts w:ascii="Arial Narrow" w:eastAsia="Arial Narrow" w:hAnsi="Arial Narrow" w:cs="Arial Narrow"/>
          <w:b/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dla</w:t>
      </w:r>
      <w:r>
        <w:rPr>
          <w:rFonts w:ascii="Arial Narrow" w:eastAsia="Arial Narrow" w:hAnsi="Arial Narrow" w:cs="Arial Narrow"/>
          <w:color w:val="000000"/>
        </w:rPr>
        <w:t xml:space="preserve"> </w:t>
      </w:r>
      <w:r>
        <w:rPr>
          <w:rFonts w:ascii="Arial Narrow" w:eastAsia="Arial Narrow" w:hAnsi="Arial Narrow" w:cs="Arial Narrow"/>
        </w:rPr>
        <w:t>51</w:t>
      </w:r>
      <w:r>
        <w:rPr>
          <w:rFonts w:ascii="Arial Narrow" w:eastAsia="Arial Narrow" w:hAnsi="Arial Narrow" w:cs="Arial Narrow"/>
          <w:color w:val="000000"/>
        </w:rPr>
        <w:t xml:space="preserve"> osób</w:t>
      </w:r>
    </w:p>
    <w:p w:rsidR="008253B5" w:rsidRDefault="009C626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t>Zaproponowane przez Wykonawcę miejsce musi zapewniać:</w:t>
      </w:r>
    </w:p>
    <w:p w:rsidR="008253B5" w:rsidRDefault="009C62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zwiedzanie obiektu z przewodnikiem, </w:t>
      </w:r>
    </w:p>
    <w:p w:rsidR="008253B5" w:rsidRDefault="009C62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edukacyjne formy zajęć/warsztatów dla rodzin z dziećmi</w:t>
      </w:r>
    </w:p>
    <w:p w:rsidR="008253B5" w:rsidRDefault="008253B5">
      <w:pPr>
        <w:jc w:val="both"/>
        <w:rPr>
          <w:rFonts w:ascii="Arial Narrow" w:eastAsia="Arial Narrow" w:hAnsi="Arial Narrow" w:cs="Arial Narrow"/>
          <w:b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Wykonawca składający ofertę wyraża zgodę na: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Proporcjonalne obniżenie ceny usługi w przypadku pobytu mniejszej liczby uczestników, o ile Zamawiający poinformuje o tym fakcie Wykonawcę na minimum 3 dni przed rozpoczęciem edukacyjnej wycieczki. Jednocześnie Wykonawca akceptuje możliwość realizacji zamó</w:t>
      </w:r>
      <w:r>
        <w:rPr>
          <w:rFonts w:ascii="Arial Narrow" w:eastAsia="Arial Narrow" w:hAnsi="Arial Narrow" w:cs="Arial Narrow"/>
        </w:rPr>
        <w:t>wienia i zapłaty przez Zamawiającego za faktycznie uczestniczącą liczbę osób. Zasada proporcjonalności dotyczyć będzie kosztów transportu, biletów oraz wyżywienia.</w:t>
      </w:r>
    </w:p>
    <w:p w:rsidR="008253B5" w:rsidRDefault="008253B5">
      <w:pPr>
        <w:jc w:val="both"/>
        <w:rPr>
          <w:rFonts w:ascii="Arial Narrow" w:eastAsia="Arial Narrow" w:hAnsi="Arial Narrow" w:cs="Arial Narrow"/>
          <w:b/>
          <w:color w:val="000000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Termin wykonania usługi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Planowany termin realizacji zadania (wskazuje wykonawca):1 dzień (</w:t>
      </w:r>
      <w:r>
        <w:rPr>
          <w:rFonts w:ascii="Arial Narrow" w:eastAsia="Arial Narrow" w:hAnsi="Arial Narrow" w:cs="Arial Narrow"/>
        </w:rPr>
        <w:t>w okresie lipiec 2023 r.)</w:t>
      </w:r>
    </w:p>
    <w:p w:rsidR="004D5E83" w:rsidRDefault="004D5E83">
      <w:pPr>
        <w:jc w:val="both"/>
        <w:rPr>
          <w:rFonts w:ascii="Arial Narrow" w:eastAsia="Arial Narrow" w:hAnsi="Arial Narrow" w:cs="Arial Narrow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lastRenderedPageBreak/>
        <w:t>Warunki udziału w postępowaniu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Wykonawcy ubiegający się o zamówienie muszą spełniać łącznie wymienione niżej warunki udziału w postępowaniu: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1. Dysponować adekwatnym do zamówienia potencjałem technicznym, umożliwiającym przeprowa</w:t>
      </w:r>
      <w:r>
        <w:rPr>
          <w:rFonts w:ascii="Arial Narrow" w:eastAsia="Arial Narrow" w:hAnsi="Arial Narrow" w:cs="Arial Narrow"/>
          <w:color w:val="000000"/>
        </w:rPr>
        <w:t>dzenie wszystkich elementów zamówienia.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Zamawiający uzna warunek za spełniony, jeżeli Wykonawca będzie dysponował odpowiednim potencjałem technicznym umożliwiającym przeprowadzenie wszystkich elementów zamówienia – weryfikacja na podstawie oświadczenia będ</w:t>
      </w:r>
      <w:r>
        <w:rPr>
          <w:rFonts w:ascii="Arial Narrow" w:eastAsia="Arial Narrow" w:hAnsi="Arial Narrow" w:cs="Arial Narrow"/>
          <w:color w:val="000000"/>
        </w:rPr>
        <w:t xml:space="preserve">ącego elementem formularza </w:t>
      </w:r>
      <w:r>
        <w:rPr>
          <w:rFonts w:ascii="Arial Narrow" w:eastAsia="Arial Narrow" w:hAnsi="Arial Narrow" w:cs="Arial Narrow"/>
        </w:rPr>
        <w:t>oferty – załącznik nr 1 do zapytania ofertowego.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2. Posiadać wiedzę i doświadczenie.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Zamawiający uzna warunek za spełniony, jeśli Wykonawca w okresie ostatnich 36 miesięcy przed upływem terminu składania ofert (a jeżeli okres pro</w:t>
      </w:r>
      <w:r>
        <w:rPr>
          <w:rFonts w:ascii="Arial Narrow" w:eastAsia="Arial Narrow" w:hAnsi="Arial Narrow" w:cs="Arial Narrow"/>
          <w:color w:val="000000"/>
        </w:rPr>
        <w:t xml:space="preserve">wadzenia działalności jest krótszy – w tym okresie), wykaże należytą realizację min. 3 usług polegających na wykonaniu usług </w:t>
      </w:r>
      <w:r>
        <w:rPr>
          <w:rFonts w:ascii="Arial Narrow" w:eastAsia="Arial Narrow" w:hAnsi="Arial Narrow" w:cs="Arial Narrow"/>
        </w:rPr>
        <w:t xml:space="preserve">zorganizowania edukacyjnych wycieczek </w:t>
      </w:r>
      <w:r>
        <w:rPr>
          <w:rFonts w:ascii="Arial Narrow" w:eastAsia="Arial Narrow" w:hAnsi="Arial Narrow" w:cs="Arial Narrow"/>
          <w:color w:val="000000"/>
        </w:rPr>
        <w:t xml:space="preserve">tożsamych z zamówieniem – weryfikacja na podstawie oświadczenia stanowiącego załącznik nr 2 do niniejszego zapytania oraz dowodów potwierdzających należyte wykonanie usługi. 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Dowodami potwierdzającymi należyte wykonanie usługi są: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referencje, bądź inne d</w:t>
      </w:r>
      <w:r>
        <w:rPr>
          <w:rFonts w:ascii="Arial Narrow" w:eastAsia="Arial Narrow" w:hAnsi="Arial Narrow" w:cs="Arial Narrow"/>
          <w:color w:val="000000"/>
        </w:rPr>
        <w:t>okumenty wystawione przez podmiot, na rzecz którego usługi były wykonywane (stanowiące załącznik do wykazu realizowanych usług – zał.2 do zapytania ofertowego)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oświadczenie Wykonawcy, jeżeli z uzasadnionych przyczyn o charakterze obiektywnym Wykonawca ni</w:t>
      </w:r>
      <w:r>
        <w:rPr>
          <w:rFonts w:ascii="Arial Narrow" w:eastAsia="Arial Narrow" w:hAnsi="Arial Narrow" w:cs="Arial Narrow"/>
          <w:color w:val="000000"/>
        </w:rPr>
        <w:t>e jest w stanie uzyskać dokumentów, o których mowa w powyżej. Jeżeli Wykonawca składa oświadczenie, zobowiązany jest podać przyczyny braku możliwości uzyskania referencji lub innego dokumentu wystawionego przez podmiot, na rzecz którego usługi były wykonan</w:t>
      </w:r>
      <w:r>
        <w:rPr>
          <w:rFonts w:ascii="Arial Narrow" w:eastAsia="Arial Narrow" w:hAnsi="Arial Narrow" w:cs="Arial Narrow"/>
          <w:color w:val="000000"/>
        </w:rPr>
        <w:t>e (zał. 2a - oświadczenie).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 przypadku Wykonawców wspólnie ubiegających się o zamówienie powyższy warunek musi spełniać co najmniej jeden z Wykonawców samodzielnie.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3. Wykonawca nie może być powiązany osobowo lub kapitałowo z Zamawiającym. Przez powiązani</w:t>
      </w:r>
      <w:r>
        <w:rPr>
          <w:rFonts w:ascii="Arial Narrow" w:eastAsia="Arial Narrow" w:hAnsi="Arial Narrow" w:cs="Arial Narrow"/>
          <w:color w:val="000000"/>
        </w:rPr>
        <w:t xml:space="preserve">a kapitałowe lub osobowe rozumie się wzajemne powiązania między beneficjentem lub osobami upoważnionymi do zaciągania zobowiązań w imieniu beneficjenta lub osobami wykonującymi w imieniu beneficjenta czynności związane </w:t>
      </w:r>
      <w:r>
        <w:rPr>
          <w:rFonts w:ascii="Arial Narrow" w:eastAsia="Arial Narrow" w:hAnsi="Arial Narrow" w:cs="Arial Narrow"/>
          <w:color w:val="000000"/>
        </w:rPr>
        <w:br/>
        <w:t xml:space="preserve">z przeprowadzeniem procedury wyboru </w:t>
      </w:r>
      <w:r>
        <w:rPr>
          <w:rFonts w:ascii="Arial Narrow" w:eastAsia="Arial Narrow" w:hAnsi="Arial Narrow" w:cs="Arial Narrow"/>
          <w:color w:val="000000"/>
        </w:rPr>
        <w:t>Wykonawcy a Wykonawcą, polegające w szczególności na: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a) uczestniczeniu w spółce jako wspólnik spółki cywilnej lub spółki osobowej,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b) posiadaniu co najmniej 10% udziałów lub akcji, o ile niższy próg nie wynika z przepisów prawa lub nie został określony pr</w:t>
      </w:r>
      <w:r>
        <w:rPr>
          <w:rFonts w:ascii="Arial Narrow" w:eastAsia="Arial Narrow" w:hAnsi="Arial Narrow" w:cs="Arial Narrow"/>
          <w:color w:val="000000"/>
        </w:rPr>
        <w:t>zez IZ PO,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c) pełnieniu funkcji członka organu nadzorczego lub zarządzającego, prokurenta, pełnomocnika,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Zamawiający uzna warunek </w:t>
      </w:r>
      <w:r>
        <w:rPr>
          <w:rFonts w:ascii="Arial Narrow" w:eastAsia="Arial Narrow" w:hAnsi="Arial Narrow" w:cs="Arial Narrow"/>
          <w:color w:val="000000"/>
        </w:rPr>
        <w:t xml:space="preserve">za spełniony, jeżeli Wykonawca nie będzie powiązany osobowo lub kapitałowo </w:t>
      </w:r>
      <w:r>
        <w:rPr>
          <w:rFonts w:ascii="Arial Narrow" w:eastAsia="Arial Narrow" w:hAnsi="Arial Narrow" w:cs="Arial Narrow"/>
          <w:color w:val="000000"/>
        </w:rPr>
        <w:br/>
        <w:t xml:space="preserve">z Zamawiającym – weryfikacja na postawie oświadczenia stanowiącego załącznik nr 3 do niniejszego zapytania. </w:t>
      </w:r>
      <w:r>
        <w:rPr>
          <w:rFonts w:ascii="Arial Narrow" w:eastAsia="Arial Narrow" w:hAnsi="Arial Narrow" w:cs="Arial Narrow"/>
          <w:color w:val="000000"/>
        </w:rPr>
        <w:br/>
        <w:t>W sytuacji wystąpienia powiązania Wykonawca będzie podlegał wykluczeniu</w:t>
      </w:r>
      <w:r>
        <w:rPr>
          <w:rFonts w:ascii="Arial Narrow" w:eastAsia="Arial Narrow" w:hAnsi="Arial Narrow" w:cs="Arial Narrow"/>
          <w:color w:val="000000"/>
        </w:rPr>
        <w:t xml:space="preserve"> z postępowania.</w:t>
      </w:r>
    </w:p>
    <w:p w:rsidR="008253B5" w:rsidRDefault="008253B5">
      <w:pPr>
        <w:jc w:val="both"/>
        <w:rPr>
          <w:rFonts w:ascii="Arial Narrow" w:eastAsia="Arial Narrow" w:hAnsi="Arial Narrow" w:cs="Arial Narrow"/>
          <w:b/>
          <w:color w:val="000000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Waluta, w jakiej będą prowadzone rozliczenia związane z realizacją niniejszego zapytania ofertowego: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Cena oferty zostanie podana przez wnioskodawcę w PLN.</w:t>
      </w:r>
    </w:p>
    <w:p w:rsidR="008253B5" w:rsidRDefault="008253B5">
      <w:pPr>
        <w:jc w:val="both"/>
        <w:rPr>
          <w:rFonts w:ascii="Arial Narrow" w:eastAsia="Arial Narrow" w:hAnsi="Arial Narrow" w:cs="Arial Narrow"/>
          <w:color w:val="000000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Dane osobowe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Zgodnie z art. 13 i art. 14 Rozporządzenia Parlamentu Europejskiego i</w:t>
      </w:r>
      <w:r>
        <w:rPr>
          <w:rFonts w:ascii="Arial Narrow" w:eastAsia="Arial Narrow" w:hAnsi="Arial Narrow" w:cs="Arial Narrow"/>
          <w:color w:val="000000"/>
        </w:rPr>
        <w:t xml:space="preserve"> Rady (UE) 2016/679 z dnia 27 kwietnia 2016 r. w sprawie ochrony osób fizycznych w związku z przetwarzaniem danych osobowych i w sprawie swobodnego przepływu takich danych oraz uchylenia dyrektywy 95/46/WE (ogólne rozporządzenie o ochronie danych) (Dz.Urz.</w:t>
      </w:r>
      <w:r>
        <w:rPr>
          <w:rFonts w:ascii="Arial Narrow" w:eastAsia="Arial Narrow" w:hAnsi="Arial Narrow" w:cs="Arial Narrow"/>
          <w:color w:val="000000"/>
        </w:rPr>
        <w:t>UE.L.119.1 z</w:t>
      </w:r>
      <w:r w:rsidR="004D5E83">
        <w:rPr>
          <w:rFonts w:ascii="Arial Narrow" w:eastAsia="Arial Narrow" w:hAnsi="Arial Narrow" w:cs="Arial Narrow"/>
          <w:color w:val="000000"/>
        </w:rPr>
        <w:t> </w:t>
      </w:r>
      <w:r>
        <w:rPr>
          <w:rFonts w:ascii="Arial Narrow" w:eastAsia="Arial Narrow" w:hAnsi="Arial Narrow" w:cs="Arial Narrow"/>
          <w:color w:val="000000"/>
        </w:rPr>
        <w:t>04.05.2016, str.1), dalej „RODO”) informujemy, że: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- Administratorem Pani/Pana danych osobowych jest </w:t>
      </w:r>
      <w:r>
        <w:rPr>
          <w:rFonts w:ascii="Arial Narrow" w:eastAsia="Arial Narrow" w:hAnsi="Arial Narrow" w:cs="Arial Narrow"/>
        </w:rPr>
        <w:t xml:space="preserve">Elbląskie Stowarzyszenie Wspierania Inicjatyw Pozarządowych </w:t>
      </w:r>
      <w:r>
        <w:rPr>
          <w:rFonts w:ascii="Arial Narrow" w:eastAsia="Arial Narrow" w:hAnsi="Arial Narrow" w:cs="Arial Narrow"/>
        </w:rPr>
        <w:br/>
        <w:t xml:space="preserve">ul. Związku Jaszczurczego 17 82-300 Elbląg, </w:t>
      </w:r>
      <w:r>
        <w:rPr>
          <w:rFonts w:ascii="Arial Narrow" w:eastAsia="Arial Narrow" w:hAnsi="Arial Narrow" w:cs="Arial Narrow"/>
          <w:color w:val="000000"/>
        </w:rPr>
        <w:t>(telefon: 55 236 27 16, adres e-mail:</w:t>
      </w:r>
      <w:r>
        <w:rPr>
          <w:rFonts w:ascii="Arial Narrow" w:eastAsia="Arial Narrow" w:hAnsi="Arial Narrow" w:cs="Arial Narrow"/>
          <w:color w:val="000000"/>
        </w:rPr>
        <w:t xml:space="preserve"> ewsip@eswip.pl, adres strony internetowej: www.eswip.pl).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- Pani/Pana dane osobowe przetwarzane będą na podstawie art. 6 ust. 1 lit. c RODO w celu związanym </w:t>
      </w:r>
      <w:r>
        <w:rPr>
          <w:rFonts w:ascii="Arial Narrow" w:eastAsia="Arial Narrow" w:hAnsi="Arial Narrow" w:cs="Arial Narrow"/>
          <w:color w:val="000000"/>
        </w:rPr>
        <w:br/>
        <w:t>z postępowaniem o udzielenie zamówienia publicznego prowadzonego w trybie zapytania ofertowego nu</w:t>
      </w:r>
      <w:r>
        <w:rPr>
          <w:rFonts w:ascii="Arial Narrow" w:eastAsia="Arial Narrow" w:hAnsi="Arial Narrow" w:cs="Arial Narrow"/>
          <w:color w:val="000000"/>
        </w:rPr>
        <w:t xml:space="preserve">mer </w:t>
      </w:r>
      <w:r>
        <w:rPr>
          <w:rFonts w:ascii="Arial Narrow" w:eastAsia="Arial Narrow" w:hAnsi="Arial Narrow" w:cs="Arial Narrow"/>
        </w:rPr>
        <w:t xml:space="preserve">8/RZ/ZO/2019 </w:t>
      </w:r>
      <w:r>
        <w:rPr>
          <w:rFonts w:ascii="Arial Narrow" w:eastAsia="Arial Narrow" w:hAnsi="Arial Narrow" w:cs="Arial Narrow"/>
          <w:color w:val="000000"/>
        </w:rPr>
        <w:t xml:space="preserve">z dnia 24.06.2019 r. dotyczące zapewnienia usługi noclegowej, usługi restauracyjnej finansowane </w:t>
      </w:r>
      <w:r>
        <w:rPr>
          <w:rFonts w:ascii="Arial Narrow" w:eastAsia="Arial Narrow" w:hAnsi="Arial Narrow" w:cs="Arial Narrow"/>
          <w:color w:val="000000"/>
        </w:rPr>
        <w:br/>
        <w:t xml:space="preserve">ze środków Unii Europejskiej w ramach Europejskiego Funduszu Społecznego w oparciu o projekt „Powiat Iławski stawia </w:t>
      </w:r>
      <w:r>
        <w:rPr>
          <w:rFonts w:ascii="Arial Narrow" w:eastAsia="Arial Narrow" w:hAnsi="Arial Narrow" w:cs="Arial Narrow"/>
          <w:color w:val="000000"/>
        </w:rPr>
        <w:lastRenderedPageBreak/>
        <w:t xml:space="preserve">na rodzinę” realizowany w </w:t>
      </w:r>
      <w:r>
        <w:rPr>
          <w:rFonts w:ascii="Arial Narrow" w:eastAsia="Arial Narrow" w:hAnsi="Arial Narrow" w:cs="Arial Narrow"/>
          <w:color w:val="000000"/>
        </w:rPr>
        <w:t>ramach Regionalnego Programu Operacyjnego Województwa Warmińsko-Mazurskiego na lata 2014-2020.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- Odbiorcami Pani/Pana danych osobowych będą osoby lub podmioty, którym udostępniona zostanie dokumentacja postępowania ofertowego, prowadzonego w trybie zasady </w:t>
      </w:r>
      <w:r>
        <w:rPr>
          <w:rFonts w:ascii="Arial Narrow" w:eastAsia="Arial Narrow" w:hAnsi="Arial Narrow" w:cs="Arial Narrow"/>
          <w:color w:val="000000"/>
        </w:rPr>
        <w:t>konkurencyjności.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Pani/Pana dane osobowe w celach archiwizacyjnych będą przechowywane przez okres realizacji, trwałości oraz okres przechowywania dokumentacji związanej z realizacja</w:t>
      </w:r>
      <w:r>
        <w:rPr>
          <w:rFonts w:ascii="Arial" w:eastAsia="Arial" w:hAnsi="Arial" w:cs="Arial"/>
          <w:color w:val="000000"/>
        </w:rPr>
        <w:t>̨</w:t>
      </w:r>
      <w:r>
        <w:rPr>
          <w:rFonts w:ascii="Arial Narrow" w:eastAsia="Arial Narrow" w:hAnsi="Arial Narrow" w:cs="Arial Narrow"/>
          <w:color w:val="000000"/>
        </w:rPr>
        <w:t xml:space="preserve"> projektu.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Pani/Pana dane osobowe nie będą przetwarzane w sposób zauto</w:t>
      </w:r>
      <w:r>
        <w:rPr>
          <w:rFonts w:ascii="Arial Narrow" w:eastAsia="Arial Narrow" w:hAnsi="Arial Narrow" w:cs="Arial Narrow"/>
          <w:color w:val="000000"/>
        </w:rPr>
        <w:t>matyzowany i nie będą</w:t>
      </w:r>
      <w:r>
        <w:rPr>
          <w:rFonts w:ascii="Arial" w:eastAsia="Arial" w:hAnsi="Arial" w:cs="Arial"/>
          <w:color w:val="000000"/>
        </w:rPr>
        <w:t>̨</w:t>
      </w:r>
      <w:r>
        <w:rPr>
          <w:rFonts w:ascii="Arial Narrow" w:eastAsia="Arial Narrow" w:hAnsi="Arial Narrow" w:cs="Arial Narrow"/>
          <w:color w:val="000000"/>
        </w:rPr>
        <w:t xml:space="preserve"> profilowane.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Obowiązek podania przez Panią</w:t>
      </w:r>
      <w:r>
        <w:rPr>
          <w:rFonts w:ascii="Arial" w:eastAsia="Arial" w:hAnsi="Arial" w:cs="Arial"/>
          <w:color w:val="000000"/>
        </w:rPr>
        <w:t>̨</w:t>
      </w:r>
      <w:r>
        <w:rPr>
          <w:rFonts w:ascii="Arial Narrow" w:eastAsia="Arial Narrow" w:hAnsi="Arial Narrow" w:cs="Arial Narrow"/>
          <w:color w:val="000000"/>
        </w:rPr>
        <w:t>/Pana danych osobowych bezpośrednio Pani/Pana dotyczących jest wymogiem związanym z udziałem w postępowaniu o udzielenie zamówienia publicznego prowadzonego w oparciu o zasadę konkurencyjn</w:t>
      </w:r>
      <w:r>
        <w:rPr>
          <w:rFonts w:ascii="Arial Narrow" w:eastAsia="Arial Narrow" w:hAnsi="Arial Narrow" w:cs="Arial Narrow"/>
          <w:color w:val="000000"/>
        </w:rPr>
        <w:t>ości, w przypadku niepodania danych niemożliwe jest zawarcie umowy,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Posiada Pani/Pan: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na podstawie art. 15 RODO prawo dostępu do danych osobowych Pani/Pana dotyczących,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na podstawie art. 16 RODO prawo do sprostowania Pani/Pana danych osobowych,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na po</w:t>
      </w:r>
      <w:r>
        <w:rPr>
          <w:rFonts w:ascii="Arial Narrow" w:eastAsia="Arial Narrow" w:hAnsi="Arial Narrow" w:cs="Arial Narrow"/>
          <w:color w:val="000000"/>
        </w:rPr>
        <w:t xml:space="preserve">dstawie art. 18 RODO prawo żądania od administratora ograniczenia przetwarzania danych osobowych </w:t>
      </w:r>
      <w:r>
        <w:rPr>
          <w:rFonts w:ascii="Arial Narrow" w:eastAsia="Arial Narrow" w:hAnsi="Arial Narrow" w:cs="Arial Narrow"/>
          <w:color w:val="000000"/>
        </w:rPr>
        <w:br/>
        <w:t xml:space="preserve">z zastrzeżeniem przypadków, o których mowa w art. 18 ust. 2 RODO, Projekt „Powiat Iławski stawia na rodzinę” realizowany przez </w:t>
      </w:r>
      <w:r>
        <w:rPr>
          <w:rFonts w:ascii="Arial Narrow" w:eastAsia="Arial Narrow" w:hAnsi="Arial Narrow" w:cs="Arial Narrow"/>
        </w:rPr>
        <w:t>Elbląskie Stowarzyszenie Wspier</w:t>
      </w:r>
      <w:r>
        <w:rPr>
          <w:rFonts w:ascii="Arial Narrow" w:eastAsia="Arial Narrow" w:hAnsi="Arial Narrow" w:cs="Arial Narrow"/>
        </w:rPr>
        <w:t>ania Inicjatyw Pozarządowych</w:t>
      </w:r>
      <w:r>
        <w:rPr>
          <w:rFonts w:ascii="Arial Narrow" w:eastAsia="Arial Narrow" w:hAnsi="Arial Narrow" w:cs="Arial Narrow"/>
          <w:color w:val="000000"/>
        </w:rPr>
        <w:t xml:space="preserve"> jest współfinansowany ze środków Unii Europejskiej w ramach Europejskiego Funduszu Społecznego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prawo do wniesienia skargi do Prezesa Urzędu Ochrony Danych Osobowych, gdy uzna Pani/Pan, że przetwarzanie danych osobowych Pani/P</w:t>
      </w:r>
      <w:r>
        <w:rPr>
          <w:rFonts w:ascii="Arial Narrow" w:eastAsia="Arial Narrow" w:hAnsi="Arial Narrow" w:cs="Arial Narrow"/>
          <w:color w:val="000000"/>
        </w:rPr>
        <w:t>ana dotyczących narusza przepisy RODO.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Nie przysługuje Pani/Panu: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w związku z art. 17 ust. 3 lit. b, d lub e RODO prawo do usunięcia danych osobowych,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prawo do przenoszenia danych osobowych, o którym mowa w art. 20 RODO,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na podstawie art. 21 RODO prawo sprzeciwu, wobec przetwarzania danych osobowych, gdyż podstawa</w:t>
      </w:r>
      <w:r>
        <w:rPr>
          <w:rFonts w:ascii="Arial" w:eastAsia="Arial" w:hAnsi="Arial" w:cs="Arial"/>
          <w:color w:val="000000"/>
        </w:rPr>
        <w:t>̨</w:t>
      </w:r>
      <w:r>
        <w:rPr>
          <w:rFonts w:ascii="Arial Narrow" w:eastAsia="Arial Narrow" w:hAnsi="Arial Narrow" w:cs="Arial Narrow"/>
          <w:color w:val="000000"/>
        </w:rPr>
        <w:t xml:space="preserve"> prawna</w:t>
      </w:r>
      <w:r>
        <w:rPr>
          <w:rFonts w:ascii="Arial" w:eastAsia="Arial" w:hAnsi="Arial" w:cs="Arial"/>
          <w:color w:val="000000"/>
        </w:rPr>
        <w:t>̨</w:t>
      </w:r>
      <w:r>
        <w:rPr>
          <w:rFonts w:ascii="Arial Narrow" w:eastAsia="Arial Narrow" w:hAnsi="Arial Narrow" w:cs="Arial Narrow"/>
          <w:color w:val="000000"/>
        </w:rPr>
        <w:t xml:space="preserve"> przetwarzania Pani/Pana danych osobowych jest art. 6 ust. 1 lit. c RODO.</w:t>
      </w:r>
    </w:p>
    <w:p w:rsidR="008253B5" w:rsidRDefault="008253B5">
      <w:pPr>
        <w:jc w:val="both"/>
        <w:rPr>
          <w:rFonts w:ascii="Arial Narrow" w:eastAsia="Arial Narrow" w:hAnsi="Arial Narrow" w:cs="Arial Narrow"/>
          <w:b/>
          <w:color w:val="000000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Opis sposobu przygotowania oferty: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1. Wymagania podstawowe: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a) Każdy Wykonaw</w:t>
      </w:r>
      <w:r>
        <w:rPr>
          <w:rFonts w:ascii="Arial Narrow" w:eastAsia="Arial Narrow" w:hAnsi="Arial Narrow" w:cs="Arial Narrow"/>
          <w:color w:val="000000"/>
        </w:rPr>
        <w:t>ca może złożyć tylko jedną ofertę, sam lub jako reprezentant spółki czy konsorcjum. Złożenie więcej niż jednej oferty przez jednego Wykonawcę spowoduje odrzucenie wszystkich jego ofert.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b) Zamawiający nie dopuszcza składania ofert częściowych.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c) Zamawiają</w:t>
      </w:r>
      <w:r>
        <w:rPr>
          <w:rFonts w:ascii="Arial Narrow" w:eastAsia="Arial Narrow" w:hAnsi="Arial Narrow" w:cs="Arial Narrow"/>
          <w:color w:val="000000"/>
        </w:rPr>
        <w:t>cy nie dopuszcza składania ofert wariantowych.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d) Oferta oraz wszelkie załączniki muszą być podpisane przez osoby upoważnione do reprezentowania Wykonawcy. </w:t>
      </w:r>
      <w:r>
        <w:rPr>
          <w:rFonts w:ascii="Arial Narrow" w:eastAsia="Arial Narrow" w:hAnsi="Arial Narrow" w:cs="Arial Narrow"/>
          <w:color w:val="000000"/>
        </w:rPr>
        <w:br/>
      </w:r>
      <w:r>
        <w:rPr>
          <w:rFonts w:ascii="Arial Narrow" w:eastAsia="Arial Narrow" w:hAnsi="Arial Narrow" w:cs="Arial Narrow"/>
          <w:color w:val="000000"/>
        </w:rPr>
        <w:t>W przypadku, gdy oferta jest podpisana przez inną osobę niż przedstawiciel/e prawny/i Wykonawcy, do oferty należy dołączyć oryginał lub poświadczoną za zgodność z oryginałem kopię stosownego pełnomocnictwa wystawionego przez osoby do tego upoważnione.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e) J</w:t>
      </w:r>
      <w:r>
        <w:rPr>
          <w:rFonts w:ascii="Arial Narrow" w:eastAsia="Arial Narrow" w:hAnsi="Arial Narrow" w:cs="Arial Narrow"/>
          <w:color w:val="000000"/>
        </w:rPr>
        <w:t xml:space="preserve">eżeli osoba/-y podpisująca/-e działa/-ją na podstawie pełnomocnictwa, pełnomocnictwo to musi w swojej treści jednoznacznie wskazywać uprawnienie do podpisania oferty. Pełnomocnictwo to w oryginale lub kopii poświadczonej </w:t>
      </w:r>
      <w:r>
        <w:rPr>
          <w:rFonts w:ascii="Arial Narrow" w:eastAsia="Arial Narrow" w:hAnsi="Arial Narrow" w:cs="Arial Narrow"/>
          <w:color w:val="000000"/>
        </w:rPr>
        <w:br/>
        <w:t>za zgodność z oryginałem musi zost</w:t>
      </w:r>
      <w:r>
        <w:rPr>
          <w:rFonts w:ascii="Arial Narrow" w:eastAsia="Arial Narrow" w:hAnsi="Arial Narrow" w:cs="Arial Narrow"/>
          <w:color w:val="000000"/>
        </w:rPr>
        <w:t>ać dołączone do oferty.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f) Wzory dokumentów dołączonych do niniejszego zapytania powinny zostać wypełnione przez Wykonawcę i dołączone do oferty, bądź też przygotowane przez Wykonawcę w formie zgodnej z niniejszym zapytaniem.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g) W przypadku, gdy informacje</w:t>
      </w:r>
      <w:r>
        <w:rPr>
          <w:rFonts w:ascii="Arial Narrow" w:eastAsia="Arial Narrow" w:hAnsi="Arial Narrow" w:cs="Arial Narrow"/>
          <w:color w:val="000000"/>
        </w:rPr>
        <w:t xml:space="preserve"> zawarte w ofercie stanowią tajemnicę przedsiębiorstwa w rozumieniu ustawy </w:t>
      </w:r>
      <w:r>
        <w:rPr>
          <w:rFonts w:ascii="Arial Narrow" w:eastAsia="Arial Narrow" w:hAnsi="Arial Narrow" w:cs="Arial Narrow"/>
          <w:color w:val="000000"/>
        </w:rPr>
        <w:br/>
        <w:t>o zwalczaniu nieuczciwej konkurencji, co do których Wykonawca zastrzega, że nie mogą być udostępniane innym uczestnikom postępowania, muszą być oznaczone klauzulą „Informacje stano</w:t>
      </w:r>
      <w:r>
        <w:rPr>
          <w:rFonts w:ascii="Arial Narrow" w:eastAsia="Arial Narrow" w:hAnsi="Arial Narrow" w:cs="Arial Narrow"/>
          <w:color w:val="000000"/>
        </w:rPr>
        <w:t xml:space="preserve">wiące tajemnicę przedsiębiorstwa </w:t>
      </w:r>
      <w:r>
        <w:rPr>
          <w:rFonts w:ascii="Arial Narrow" w:eastAsia="Arial Narrow" w:hAnsi="Arial Narrow" w:cs="Arial Narrow"/>
          <w:color w:val="000000"/>
        </w:rPr>
        <w:br/>
        <w:t>w rozumieniu art. 11 ust. 4 ustawy z dnia 16 kwietnia 1993 r. o zwalczaniu nieuczciwej konkurencji”. Zgodnie z tym przepisem przez tajemnice przedsiębiorstwa rozumie się nieujawnione do wiadomości publicznej informacje tec</w:t>
      </w:r>
      <w:r>
        <w:rPr>
          <w:rFonts w:ascii="Arial Narrow" w:eastAsia="Arial Narrow" w:hAnsi="Arial Narrow" w:cs="Arial Narrow"/>
          <w:color w:val="000000"/>
        </w:rPr>
        <w:t>hniczne, technologiczne, organizacyjne przedsiębiorstwa lub inne informacje posiadające wartość gospodarczą, co do których przedsiębiorca podjął niezbędne działania w celu zachowania ich poufności. Wykonawca zastrzegając tajemnicę przedsiębiorstwa zobowiąz</w:t>
      </w:r>
      <w:r>
        <w:rPr>
          <w:rFonts w:ascii="Arial Narrow" w:eastAsia="Arial Narrow" w:hAnsi="Arial Narrow" w:cs="Arial Narrow"/>
          <w:color w:val="000000"/>
        </w:rPr>
        <w:t>any jest dołączyć do oferty pisemne uzasadnienie odnośnie charakteru zastrzeżonych w niej informacji wraz ze wskazaniem działań podjętych celem zastrzeżenia tych informacji. Uzasadnienie powinno dowodzić, że zastrzeżona informacja w myśl powołanego powyżej</w:t>
      </w:r>
      <w:r>
        <w:rPr>
          <w:rFonts w:ascii="Arial Narrow" w:eastAsia="Arial Narrow" w:hAnsi="Arial Narrow" w:cs="Arial Narrow"/>
          <w:color w:val="000000"/>
        </w:rPr>
        <w:t xml:space="preserve"> przepisu: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ma charakter techniczny, technologiczny lub organizacyjny przedsiębiorstwa,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nie została ujawniona do wiadomości publicznej,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>- podjęto w stosunku do niej niezbędne działania w celu zachowania poufności.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Zaleca się, aby uzasadnienie o którym m</w:t>
      </w:r>
      <w:r>
        <w:rPr>
          <w:rFonts w:ascii="Arial Narrow" w:eastAsia="Arial Narrow" w:hAnsi="Arial Narrow" w:cs="Arial Narrow"/>
          <w:color w:val="000000"/>
        </w:rPr>
        <w:t>owa powyżej było sformułowane w sposób umożliwiający jego udostępnienie pozostałym uczestnikom postępowania, w przypadku uznania przez Zamawiającego zasadności tego zastrzeżenia. Zaleca się również, aby informacje stanowiące tajemnicę przedsiębiorstwa były</w:t>
      </w:r>
      <w:r>
        <w:rPr>
          <w:rFonts w:ascii="Arial Narrow" w:eastAsia="Arial Narrow" w:hAnsi="Arial Narrow" w:cs="Arial Narrow"/>
          <w:color w:val="000000"/>
        </w:rPr>
        <w:t xml:space="preserve"> trwale spięte i oddzielone od pozostałej (jawnej) części oferty.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h) Wykonawca ponosi wszelkie koszty związane z przygotowaniem i złożeniem oferty. Zamawiający nie przewiduje zwrotu kosztów udziału w postępowaniu.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i) Wykonawca w toku postępowania może zwra</w:t>
      </w:r>
      <w:r>
        <w:rPr>
          <w:rFonts w:ascii="Arial Narrow" w:eastAsia="Arial Narrow" w:hAnsi="Arial Narrow" w:cs="Arial Narrow"/>
          <w:color w:val="000000"/>
        </w:rPr>
        <w:t>cać się z pytaniami o wyjaśnienie niniejszego zapytania. Odpowiedź zostanie wysłana do Wykonawcy zadającego pytanie oraz zamieszczona na stronie internetowej www.eswip.pl oraz w</w:t>
      </w:r>
      <w:r w:rsidR="004D5E83">
        <w:rPr>
          <w:rFonts w:ascii="Arial Narrow" w:eastAsia="Arial Narrow" w:hAnsi="Arial Narrow" w:cs="Arial Narrow"/>
          <w:color w:val="000000"/>
        </w:rPr>
        <w:t> </w:t>
      </w:r>
      <w:r>
        <w:rPr>
          <w:rFonts w:ascii="Arial Narrow" w:eastAsia="Arial Narrow" w:hAnsi="Arial Narrow" w:cs="Arial Narrow"/>
          <w:color w:val="000000"/>
        </w:rPr>
        <w:t>Bazie Konkurencyjności – https://www.bazakonkurencyjnosci. gov.pl/.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Wyjaśnieni</w:t>
      </w:r>
      <w:r>
        <w:rPr>
          <w:rFonts w:ascii="Arial Narrow" w:eastAsia="Arial Narrow" w:hAnsi="Arial Narrow" w:cs="Arial Narrow"/>
          <w:color w:val="000000"/>
        </w:rPr>
        <w:t>a zamieszczane na stronie internetowej nie będą zdradzać, wskazywać ani identyfikować podmiotu zadającego pytanie. Zamawiający zastrzega możliwość pozostawienia pytania bez odpowiedzi w sytuacji jego złożenia w terminie krótszym niż 2 dni przed terminem sk</w:t>
      </w:r>
      <w:r>
        <w:rPr>
          <w:rFonts w:ascii="Arial Narrow" w:eastAsia="Arial Narrow" w:hAnsi="Arial Narrow" w:cs="Arial Narrow"/>
          <w:color w:val="000000"/>
        </w:rPr>
        <w:t>ładania ofert.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j) Wykonawca przed upływem terminu składania ofert może dokonywać zmian, uzupełnień, wycofań złożonej oferty pod warunkiem, że uczyni to przed upływem terminu składania ofert. Zarówno zmiana jak i wycofanie oferty wymagają zachowania formy p</w:t>
      </w:r>
      <w:r>
        <w:rPr>
          <w:rFonts w:ascii="Arial Narrow" w:eastAsia="Arial Narrow" w:hAnsi="Arial Narrow" w:cs="Arial Narrow"/>
          <w:color w:val="000000"/>
        </w:rPr>
        <w:t>isemnej.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k) Termin związania ofertą wynosi 30 dni od upływu terminu składania ofert.</w:t>
      </w:r>
    </w:p>
    <w:p w:rsidR="008253B5" w:rsidRDefault="008253B5">
      <w:pPr>
        <w:jc w:val="both"/>
        <w:rPr>
          <w:rFonts w:ascii="Arial Narrow" w:eastAsia="Arial Narrow" w:hAnsi="Arial Narrow" w:cs="Arial Narrow"/>
          <w:color w:val="000000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2. Forma oferty: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a) Oferta powinna być sporządzona pisemnie, pod rygorem nieważności.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b) Oświadczenia wchodzące w skład oferty dotyczące Wykonawcy/ Wykonawców występujący</w:t>
      </w:r>
      <w:r>
        <w:rPr>
          <w:rFonts w:ascii="Arial Narrow" w:eastAsia="Arial Narrow" w:hAnsi="Arial Narrow" w:cs="Arial Narrow"/>
          <w:color w:val="000000"/>
        </w:rPr>
        <w:t xml:space="preserve">ch wspólnie składane są w oryginale. Dokumenty inne niż oświadczenia składane są w oryginale lub kopii poświadczonej za zgodność </w:t>
      </w:r>
      <w:r>
        <w:rPr>
          <w:rFonts w:ascii="Arial Narrow" w:eastAsia="Arial Narrow" w:hAnsi="Arial Narrow" w:cs="Arial Narrow"/>
          <w:color w:val="000000"/>
        </w:rPr>
        <w:br/>
        <w:t>z oryginałem.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  <w:color w:val="000000"/>
        </w:rPr>
        <w:t>c) Poświadczenia za zgodność z oryginałem dokonuje odpowiednio Wykonawca lub Wykonawcy wspólnie ubiegający się o</w:t>
      </w:r>
      <w:r>
        <w:rPr>
          <w:rFonts w:ascii="Arial Narrow" w:eastAsia="Arial Narrow" w:hAnsi="Arial Narrow" w:cs="Arial Narrow"/>
          <w:color w:val="000000"/>
        </w:rPr>
        <w:t xml:space="preserve"> udzielenie zamówienia w zakresie dokumentów, które każdego z nich dotyczą.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d) W przypadku potwierdzania dokumentów za zgodność z oryginałem, na dokumentach tych muszą się znaleźć podpisy Wykonawcy/-ów wraz z klauzulą „za zgodność z oryginałem”. W przypadk</w:t>
      </w:r>
      <w:r>
        <w:rPr>
          <w:rFonts w:ascii="Arial Narrow" w:eastAsia="Arial Narrow" w:hAnsi="Arial Narrow" w:cs="Arial Narrow"/>
          <w:color w:val="000000"/>
        </w:rPr>
        <w:t>u dokumentów wielostronicowych, należy poświadczyć za zgodność z oryginałem każdą stronę, ewentualnie poświadczenie może znaleźć się na jednej stronie wraz z informacją o liczbie poświadczanych stron.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e) Podpisy na dokumentach powinny być złożone w sposób </w:t>
      </w:r>
      <w:r>
        <w:rPr>
          <w:rFonts w:ascii="Arial Narrow" w:eastAsia="Arial Narrow" w:hAnsi="Arial Narrow" w:cs="Arial Narrow"/>
          <w:color w:val="000000"/>
        </w:rPr>
        <w:t>pozwalający na zidentyfikowanie osoby podpisującej. Zaleca się opatrzenie podpisu pieczątką z imieniem i nazwiskiem osoby podpisującej.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f) Dokumenty powinny być sporządzone w języku polskim, a dokumenty sporządzane w języku obcym są składane wraz z tłumacz</w:t>
      </w:r>
      <w:r>
        <w:rPr>
          <w:rFonts w:ascii="Arial Narrow" w:eastAsia="Arial Narrow" w:hAnsi="Arial Narrow" w:cs="Arial Narrow"/>
          <w:color w:val="000000"/>
        </w:rPr>
        <w:t>eniem na język polski, poświadczonym przez Wykonawcę. W razie wątpliwości uznaje się, iż wersja polskojęzyczna jest wiążąca.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g) Zamawiający może żądać przedstawienia oryginału lub notarialnie poświadczonej kopii dokumentu wyłącznie wówczas, gdy złożona prz</w:t>
      </w:r>
      <w:r>
        <w:rPr>
          <w:rFonts w:ascii="Arial Narrow" w:eastAsia="Arial Narrow" w:hAnsi="Arial Narrow" w:cs="Arial Narrow"/>
          <w:color w:val="000000"/>
        </w:rPr>
        <w:t>ez Wykonawcę kserokopia dokumentu jest nieczytelna lub budzi uzasadnione wątpliwości, co do jej prawdziwości.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h) Zaleca się, aby każda zawierająca jakąkolwiek treść strona oferty była podpisana lub parafowana przez Wykonawcę. Każda poprawka w treści oferty</w:t>
      </w:r>
      <w:r>
        <w:rPr>
          <w:rFonts w:ascii="Arial Narrow" w:eastAsia="Arial Narrow" w:hAnsi="Arial Narrow" w:cs="Arial Narrow"/>
          <w:color w:val="000000"/>
        </w:rPr>
        <w:t>, a w szczególności każde przerobienie, przekreślenie, uzupełnienie, nadpisanie, przesłonięcie korektorem, itp. powinny być parafowane przez Wykonawcę.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i) Zaleca się, aby strony oferty były trwale ze sobą połączone i kolejno ponumerowane.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j) Oferta powinna</w:t>
      </w:r>
      <w:r>
        <w:rPr>
          <w:rFonts w:ascii="Arial Narrow" w:eastAsia="Arial Narrow" w:hAnsi="Arial Narrow" w:cs="Arial Narrow"/>
          <w:color w:val="000000"/>
        </w:rPr>
        <w:t xml:space="preserve"> przedstawiać: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- cenę brutto za 1 uczestnika zgodnie z przedmiotem zamówienia: transportu, wyżywienia, ubezpieczenia i biletów wstępu,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- cenę brutto ogólną za transport, wyżywienie, ubezpieczenie i bilety wstępu. 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- cenę brutto całej usługi. </w:t>
      </w:r>
    </w:p>
    <w:p w:rsidR="008253B5" w:rsidRDefault="008253B5">
      <w:pPr>
        <w:jc w:val="both"/>
        <w:rPr>
          <w:rFonts w:ascii="Arial Narrow" w:eastAsia="Arial Narrow" w:hAnsi="Arial Narrow" w:cs="Arial Narrow"/>
          <w:color w:val="000000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3. Elementy oferty: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Kompletna oferta powinna zawierać: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a) Wypełniony formularz oferty (zgodnie z wzorem stanowiącym załącznik nr 1 do zapytania ofertowego),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b) Wykaz zorganizowanych usług (zgodnie z wzorem stanowiącym załącznik nr 2) wraz z dowodami potwie</w:t>
      </w:r>
      <w:r>
        <w:rPr>
          <w:rFonts w:ascii="Arial Narrow" w:eastAsia="Arial Narrow" w:hAnsi="Arial Narrow" w:cs="Arial Narrow"/>
          <w:color w:val="000000"/>
        </w:rPr>
        <w:t>rdzającymi, że usługi te zostały wykonane lub są wykonywane należycie;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lastRenderedPageBreak/>
        <w:t>c) Oświadczenie o braku powiązań osobowych lub kapitałowych z Zamawiającym – zgodnie z wzorem stanowiącym załącznik nr 3 do zapytania ofertowego;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d) Pełnomocnictwo – w przypadku, gdy of</w:t>
      </w:r>
      <w:r>
        <w:rPr>
          <w:rFonts w:ascii="Arial Narrow" w:eastAsia="Arial Narrow" w:hAnsi="Arial Narrow" w:cs="Arial Narrow"/>
          <w:color w:val="000000"/>
        </w:rPr>
        <w:t>erta jest podpisana przez inną osobę niż przedstawiciel/e prawny/i Wykonawcy, W przypadku Wykonawców wspólnie ubiegających się o udzielenie zamówienia, dokument ustanawiający pełnomocnika do reprezentowania ich w postępowaniu o udzielenie zamówienia albo r</w:t>
      </w:r>
      <w:r>
        <w:rPr>
          <w:rFonts w:ascii="Arial Narrow" w:eastAsia="Arial Narrow" w:hAnsi="Arial Narrow" w:cs="Arial Narrow"/>
          <w:color w:val="000000"/>
        </w:rPr>
        <w:t>eprezentowania w postępowaniu i zawarcia umowy w sprawie niniejszego zapytania ofertowego.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e) W przypadku Wykonawcy posiadającego status podmiotu ekonomii społecznej, chcącego otrzymać dodatkowe punkty w kryterium społecznym, który jest wpisany w innym niż</w:t>
      </w:r>
      <w:r>
        <w:rPr>
          <w:rFonts w:ascii="Arial Narrow" w:eastAsia="Arial Narrow" w:hAnsi="Arial Narrow" w:cs="Arial Narrow"/>
          <w:color w:val="000000"/>
        </w:rPr>
        <w:t xml:space="preserve"> ogólnodostępny i bezpłatny rejestr – dokument poświadczający wpis do tego rejestru.</w:t>
      </w:r>
    </w:p>
    <w:p w:rsidR="008253B5" w:rsidRDefault="008253B5">
      <w:pPr>
        <w:pStyle w:val="Nagwek1"/>
        <w:keepNext/>
        <w:tabs>
          <w:tab w:val="left" w:pos="284"/>
        </w:tabs>
        <w:spacing w:before="0" w:after="0"/>
        <w:rPr>
          <w:rFonts w:ascii="Arial Narrow" w:eastAsia="Arial Narrow" w:hAnsi="Arial Narrow" w:cs="Arial Narrow"/>
          <w:b w:val="0"/>
          <w:sz w:val="22"/>
          <w:szCs w:val="22"/>
        </w:rPr>
      </w:pPr>
    </w:p>
    <w:p w:rsidR="008253B5" w:rsidRDefault="009C6262">
      <w:pPr>
        <w:pStyle w:val="Nagwek1"/>
        <w:keepNext/>
        <w:tabs>
          <w:tab w:val="left" w:pos="284"/>
        </w:tabs>
        <w:spacing w:before="0" w:after="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Osoby uprawnione do porozumiewania się z Wykonawcami.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</w:rPr>
        <w:t xml:space="preserve">Osobą upoważnioną przez Zamawiającego do kontaktowania się z Wykonawcami jest </w:t>
      </w:r>
      <w:r>
        <w:rPr>
          <w:rFonts w:ascii="Arial Narrow" w:eastAsia="Arial Narrow" w:hAnsi="Arial Narrow" w:cs="Arial Narrow"/>
          <w:b/>
        </w:rPr>
        <w:t xml:space="preserve">Pani Anna Maria </w:t>
      </w:r>
      <w:proofErr w:type="spellStart"/>
      <w:r>
        <w:rPr>
          <w:rFonts w:ascii="Arial Narrow" w:eastAsia="Arial Narrow" w:hAnsi="Arial Narrow" w:cs="Arial Narrow"/>
          <w:b/>
        </w:rPr>
        <w:t>Nadgrabska</w:t>
      </w:r>
      <w:proofErr w:type="spellEnd"/>
      <w:r>
        <w:rPr>
          <w:rFonts w:ascii="Arial Narrow" w:eastAsia="Arial Narrow" w:hAnsi="Arial Narrow" w:cs="Arial Narrow"/>
          <w:b/>
        </w:rPr>
        <w:t xml:space="preserve">, tel. 510  </w:t>
      </w:r>
      <w:r>
        <w:rPr>
          <w:rFonts w:ascii="Arial Narrow" w:eastAsia="Arial Narrow" w:hAnsi="Arial Narrow" w:cs="Arial Narrow"/>
          <w:b/>
        </w:rPr>
        <w:t>903 547, a.nadgrabska@eswip.pl .</w:t>
      </w:r>
    </w:p>
    <w:p w:rsidR="008253B5" w:rsidRDefault="008253B5">
      <w:pPr>
        <w:jc w:val="both"/>
        <w:rPr>
          <w:rFonts w:ascii="Arial Narrow" w:eastAsia="Arial Narrow" w:hAnsi="Arial Narrow" w:cs="Arial Narrow"/>
          <w:color w:val="000000"/>
        </w:rPr>
      </w:pPr>
    </w:p>
    <w:p w:rsidR="008253B5" w:rsidRDefault="009C6262">
      <w:pPr>
        <w:pStyle w:val="Nagwek1"/>
        <w:keepNext/>
        <w:tabs>
          <w:tab w:val="left" w:pos="284"/>
        </w:tabs>
        <w:spacing w:before="0" w:after="0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 Narrow" w:eastAsia="Arial Narrow" w:hAnsi="Arial Narrow" w:cs="Arial Narrow"/>
          <w:sz w:val="22"/>
          <w:szCs w:val="22"/>
        </w:rPr>
        <w:t>Miejsce, termin i sposób złożenia oferty.</w:t>
      </w:r>
    </w:p>
    <w:p w:rsidR="008253B5" w:rsidRDefault="009C6262">
      <w:pPr>
        <w:jc w:val="both"/>
        <w:rPr>
          <w:rFonts w:ascii="Arial Narrow" w:eastAsia="Arial Narrow" w:hAnsi="Arial Narrow" w:cs="Arial Narrow"/>
          <w:i/>
          <w:color w:val="000000"/>
        </w:rPr>
      </w:pPr>
      <w:r>
        <w:rPr>
          <w:rFonts w:ascii="Arial Narrow" w:eastAsia="Arial Narrow" w:hAnsi="Arial Narrow" w:cs="Arial Narrow"/>
          <w:color w:val="000000"/>
        </w:rPr>
        <w:t>Ofertę należy złożyć w formie elektronicznej (</w:t>
      </w:r>
      <w:proofErr w:type="spellStart"/>
      <w:r>
        <w:rPr>
          <w:rFonts w:ascii="Arial Narrow" w:eastAsia="Arial Narrow" w:hAnsi="Arial Narrow" w:cs="Arial Narrow"/>
          <w:color w:val="000000"/>
        </w:rPr>
        <w:t>scan</w:t>
      </w:r>
      <w:proofErr w:type="spellEnd"/>
      <w:r>
        <w:rPr>
          <w:rFonts w:ascii="Arial Narrow" w:eastAsia="Arial Narrow" w:hAnsi="Arial Narrow" w:cs="Arial Narrow"/>
          <w:color w:val="000000"/>
        </w:rPr>
        <w:t xml:space="preserve">), wysłanej e-mailem na adres: </w:t>
      </w:r>
      <w:r>
        <w:rPr>
          <w:rFonts w:ascii="Arial Narrow" w:eastAsia="Arial Narrow" w:hAnsi="Arial Narrow" w:cs="Arial Narrow"/>
          <w:b/>
          <w:color w:val="000000"/>
        </w:rPr>
        <w:t>a.nadgrabska@eswip.pl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lub osobiście w biurze projektu na adres: 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b/>
          <w:color w:val="000000"/>
        </w:rPr>
        <w:t>Stowarzyszenie ESWIP, Biuro w Olsz</w:t>
      </w:r>
      <w:r>
        <w:rPr>
          <w:rFonts w:ascii="Arial Narrow" w:eastAsia="Arial Narrow" w:hAnsi="Arial Narrow" w:cs="Arial Narrow"/>
          <w:b/>
          <w:color w:val="000000"/>
        </w:rPr>
        <w:t>tynie</w:t>
      </w:r>
      <w:r>
        <w:rPr>
          <w:rFonts w:ascii="Arial Narrow" w:eastAsia="Arial Narrow" w:hAnsi="Arial Narrow" w:cs="Arial Narrow"/>
          <w:color w:val="000000"/>
        </w:rPr>
        <w:t>, ul. Parkowa 1/ lok.8, 10-233 Olsztyn.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 xml:space="preserve">lub poprzez 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00"/>
        </w:rPr>
        <w:t>Bazę Konkurencyjności</w:t>
      </w:r>
      <w:r>
        <w:rPr>
          <w:rFonts w:ascii="Arial Narrow" w:eastAsia="Arial Narrow" w:hAnsi="Arial Narrow" w:cs="Arial Narrow"/>
          <w:color w:val="000000"/>
        </w:rPr>
        <w:t xml:space="preserve"> -</w:t>
      </w:r>
      <w:r>
        <w:rPr>
          <w:rFonts w:ascii="Arial Narrow" w:eastAsia="Arial Narrow" w:hAnsi="Arial Narrow" w:cs="Arial Narrow"/>
        </w:rPr>
        <w:t xml:space="preserve">https://bazakonkurencyjnosci.funduszeeuropejskie.gov.pl </w:t>
      </w:r>
    </w:p>
    <w:p w:rsidR="008253B5" w:rsidRDefault="008253B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 Narrow" w:eastAsia="Arial Narrow" w:hAnsi="Arial Narrow" w:cs="Arial Narrow"/>
          <w:b/>
          <w:color w:val="000000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FF0000"/>
        </w:rPr>
        <w:t xml:space="preserve">Oferty należy złożyć do dnia 27.01.2023 do godziny 16:00. </w:t>
      </w:r>
      <w:r>
        <w:rPr>
          <w:rFonts w:ascii="Arial Narrow" w:eastAsia="Arial Narrow" w:hAnsi="Arial Narrow" w:cs="Arial Narrow"/>
          <w:b/>
          <w:color w:val="000000"/>
        </w:rPr>
        <w:t>Liczy się data wpływu oferty do Zamawiającego.</w:t>
      </w:r>
    </w:p>
    <w:p w:rsidR="008253B5" w:rsidRDefault="008253B5">
      <w:pPr>
        <w:pStyle w:val="Nagwek1"/>
        <w:keepNext/>
        <w:tabs>
          <w:tab w:val="left" w:pos="426"/>
        </w:tabs>
        <w:spacing w:before="0" w:after="0"/>
        <w:rPr>
          <w:rFonts w:ascii="Arial Narrow" w:eastAsia="Arial Narrow" w:hAnsi="Arial Narrow" w:cs="Arial Narrow"/>
          <w:b w:val="0"/>
          <w:color w:val="000000"/>
          <w:sz w:val="22"/>
          <w:szCs w:val="22"/>
        </w:rPr>
      </w:pPr>
    </w:p>
    <w:p w:rsidR="008253B5" w:rsidRDefault="009C6262">
      <w:pPr>
        <w:pStyle w:val="Nagwek1"/>
        <w:keepNext/>
        <w:tabs>
          <w:tab w:val="left" w:pos="426"/>
        </w:tabs>
        <w:spacing w:before="0" w:after="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Kryteria oceny ofert</w:t>
      </w:r>
    </w:p>
    <w:p w:rsidR="008253B5" w:rsidRDefault="009C6262">
      <w:pPr>
        <w:numPr>
          <w:ilvl w:val="0"/>
          <w:numId w:val="6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Zamawiający oceni i porówna jedynie te oferty, które nie zostaną odrzucone przez Zamawiającego;</w:t>
      </w:r>
    </w:p>
    <w:p w:rsidR="008253B5" w:rsidRDefault="009C6262">
      <w:pPr>
        <w:numPr>
          <w:ilvl w:val="0"/>
          <w:numId w:val="6"/>
        </w:num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Oferty zostaną ocenione przez Zamawiającego w oparciu o następujące kryteria i ich znaczenie:</w:t>
      </w:r>
    </w:p>
    <w:p w:rsidR="008253B5" w:rsidRDefault="008253B5">
      <w:pPr>
        <w:ind w:left="720"/>
        <w:jc w:val="both"/>
        <w:rPr>
          <w:rFonts w:ascii="Arial Narrow" w:eastAsia="Arial Narrow" w:hAnsi="Arial Narrow" w:cs="Arial Narrow"/>
        </w:rPr>
      </w:pPr>
    </w:p>
    <w:tbl>
      <w:tblPr>
        <w:tblStyle w:val="a"/>
        <w:tblW w:w="852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2000"/>
        <w:gridCol w:w="3550"/>
      </w:tblGrid>
      <w:tr w:rsidR="008253B5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3B5" w:rsidRDefault="009C6262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Kryterium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3B5" w:rsidRDefault="009C6262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Znaczenie procentowe kryterium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3B5" w:rsidRDefault="009C6262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Mak</w:t>
            </w:r>
            <w:r>
              <w:rPr>
                <w:rFonts w:ascii="Arial Narrow" w:eastAsia="Arial Narrow" w:hAnsi="Arial Narrow" w:cs="Arial Narrow"/>
              </w:rPr>
              <w:t>symalna liczba punktów, jakie może otrzymać oferta za dane kryterium</w:t>
            </w:r>
          </w:p>
        </w:tc>
      </w:tr>
      <w:tr w:rsidR="008253B5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53B5" w:rsidRDefault="009C6262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Cena usługi [C]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3B5" w:rsidRDefault="009C6262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100%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53B5" w:rsidRDefault="009C6262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80 pkt</w:t>
            </w:r>
          </w:p>
        </w:tc>
      </w:tr>
    </w:tbl>
    <w:p w:rsidR="008253B5" w:rsidRDefault="008253B5">
      <w:pPr>
        <w:jc w:val="both"/>
        <w:rPr>
          <w:rFonts w:ascii="Arial Narrow" w:eastAsia="Arial Narrow" w:hAnsi="Arial Narrow" w:cs="Arial Narrow"/>
          <w:b/>
          <w:color w:val="000000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 Zasady oceny kryterium "Cena usługi brutto" [C].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Na cenę brutto usługi składają się:</w:t>
      </w:r>
    </w:p>
    <w:p w:rsidR="008253B5" w:rsidRDefault="008253B5">
      <w:pPr>
        <w:jc w:val="both"/>
        <w:rPr>
          <w:rFonts w:ascii="Arial Narrow" w:eastAsia="Arial Narrow" w:hAnsi="Arial Narrow" w:cs="Arial Narrow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a) Cena brutto: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Premiowana będzie najniższa cena. W przypadku tego kryterium, oferta najtańsza niepodlegająca odrzuceniu otrzyma 80 pkt., oferty droższe otrzymają proporcjonalnie mniej punktów. Punkty za kryterium cena usługi brutto będą obliczone wg poniższego wzoru:</w:t>
      </w:r>
    </w:p>
    <w:p w:rsidR="008253B5" w:rsidRDefault="008253B5">
      <w:pPr>
        <w:jc w:val="both"/>
        <w:rPr>
          <w:rFonts w:ascii="Arial Narrow" w:eastAsia="Arial Narrow" w:hAnsi="Arial Narrow" w:cs="Arial Narrow"/>
        </w:rPr>
      </w:pPr>
    </w:p>
    <w:p w:rsidR="008253B5" w:rsidRDefault="008253B5">
      <w:pPr>
        <w:jc w:val="both"/>
        <w:rPr>
          <w:rFonts w:ascii="Arial Narrow" w:eastAsia="Arial Narrow" w:hAnsi="Arial Narrow" w:cs="Arial Narrow"/>
        </w:rPr>
      </w:pPr>
    </w:p>
    <w:p w:rsidR="008253B5" w:rsidRDefault="009C6262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</w:rPr>
        <w:t xml:space="preserve">ajniższa cena brutto badanej </w:t>
      </w:r>
      <w:proofErr w:type="spellStart"/>
      <w:r>
        <w:rPr>
          <w:rFonts w:ascii="Arial Narrow" w:eastAsia="Arial Narrow" w:hAnsi="Arial Narrow" w:cs="Arial Narrow"/>
        </w:rPr>
        <w:t>ofery</w:t>
      </w:r>
      <w:proofErr w:type="spellEnd"/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 = -----------------------------------------------------------------------------------------------------------------------------  x 80 pkt</w:t>
      </w:r>
    </w:p>
    <w:p w:rsidR="008253B5" w:rsidRDefault="009C6262">
      <w:pPr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Cena brutto badanej oferty</w:t>
      </w:r>
    </w:p>
    <w:p w:rsidR="008253B5" w:rsidRDefault="008253B5">
      <w:pPr>
        <w:jc w:val="both"/>
        <w:rPr>
          <w:rFonts w:ascii="Arial Narrow" w:eastAsia="Arial Narrow" w:hAnsi="Arial Narrow" w:cs="Arial Narrow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gdzie: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 - liczba punktów w kryterium „cena brutto”</w:t>
      </w:r>
    </w:p>
    <w:p w:rsidR="008253B5" w:rsidRDefault="008253B5">
      <w:pPr>
        <w:jc w:val="both"/>
        <w:rPr>
          <w:rFonts w:ascii="Arial Narrow" w:eastAsia="Arial Narrow" w:hAnsi="Arial Narrow" w:cs="Arial Narrow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Przed zawarciem umowy Zamawiający może prowadzić dodatkowe negocjacje z Wykonawcą, którego oferta została uznana za najkorzystniejszą lub z dwoma Wykonawcami, których oferty zostały ocenione najwyżej, w szczególności jeśli oferty przekroczą kwoty, które Za</w:t>
      </w:r>
      <w:r>
        <w:rPr>
          <w:rFonts w:ascii="Arial Narrow" w:eastAsia="Arial Narrow" w:hAnsi="Arial Narrow" w:cs="Arial Narrow"/>
        </w:rPr>
        <w:t xml:space="preserve">mawiający zamierza przeznaczyć na realizację zamówienia lub zaproponowane ceny w rażący sposób odbiegają od cen rynkowych. Jeżeli najniższa złożona oferta przekracza cenę zakontraktowaną </w:t>
      </w: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</w:rPr>
        <w:lastRenderedPageBreak/>
        <w:t>w budżecie, Zamawiający przeprowadzi ze wszystkimi Wykonawcami negoc</w:t>
      </w:r>
      <w:r>
        <w:rPr>
          <w:rFonts w:ascii="Arial Narrow" w:eastAsia="Arial Narrow" w:hAnsi="Arial Narrow" w:cs="Arial Narrow"/>
        </w:rPr>
        <w:t>jacje. Jeśli w wyniku negocjacji dojdzie do zmiany treści ofert, Wykonawca zobowiązany jest złożyć ofertę ostateczną w terminie 2 dni od dnia zakończenia negocjacji.</w:t>
      </w:r>
    </w:p>
    <w:p w:rsidR="008253B5" w:rsidRDefault="008253B5">
      <w:pPr>
        <w:jc w:val="both"/>
        <w:rPr>
          <w:rFonts w:ascii="Arial Narrow" w:eastAsia="Arial Narrow" w:hAnsi="Arial Narrow" w:cs="Arial Narrow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 Tryb oceny ofert i ogłoszenie wyników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 Wyjaśnienia treści ofert i poprawianie oczywist</w:t>
      </w:r>
      <w:r>
        <w:rPr>
          <w:rFonts w:ascii="Arial Narrow" w:eastAsia="Arial Narrow" w:hAnsi="Arial Narrow" w:cs="Arial Narrow"/>
        </w:rPr>
        <w:t>ych omyłek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W toku badania i oceny ofert Zamawiający może żądać od Wykonawców uzupełnień (jeżeli nie naruszy to konkurencyjności) i wyjaśnień dotyczących treści złożonych ofert. Może również zwracać się z prośbami poprawienie oczywistych omyłek i błędów rachunkowych. </w:t>
      </w:r>
      <w:r>
        <w:rPr>
          <w:rFonts w:ascii="Arial Narrow" w:eastAsia="Arial Narrow" w:hAnsi="Arial Narrow" w:cs="Arial Narrow"/>
        </w:rPr>
        <w:t>Uzupełnieniu nie podlega formularz ofertowy.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 Sprawdzanie wiarygodności ofert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Zamawiający zastrzega sobie prawo sprawdzania w toku oceny oferty wiarygodności przedstawionych przez Wykonawców dokumentów, oświadczeń, wykazów, danych, informacji i in.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 Og</w:t>
      </w:r>
      <w:r>
        <w:rPr>
          <w:rFonts w:ascii="Arial Narrow" w:eastAsia="Arial Narrow" w:hAnsi="Arial Narrow" w:cs="Arial Narrow"/>
        </w:rPr>
        <w:t>łoszenie wyników postępowania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Wykonawcy, którzy złożą oferty zostaną zawiadomieni o wynikach postępowania w formie elektronicznej na adres e-mail wskazany w ofercie (a w przypadku jego braku na adres pocztowy), nie później niż w terminie 14 dni roboczych o</w:t>
      </w:r>
      <w:r>
        <w:rPr>
          <w:rFonts w:ascii="Arial Narrow" w:eastAsia="Arial Narrow" w:hAnsi="Arial Narrow" w:cs="Arial Narrow"/>
        </w:rPr>
        <w:t>d dnia upływu terminu składania ofert. Informacja o wynikach postępowania zostanie opublikowana na stronie internetowej Zamawiającego: www.eswip.pl oraz w Bazie Konkurencyjności – https://www.bazakonkurencyjnosci.gov.pl/.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 Podpisanie umowy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a) Wykonawca, </w:t>
      </w:r>
      <w:r>
        <w:rPr>
          <w:rFonts w:ascii="Arial Narrow" w:eastAsia="Arial Narrow" w:hAnsi="Arial Narrow" w:cs="Arial Narrow"/>
        </w:rPr>
        <w:t xml:space="preserve">którego oferta zostanie wybrana jako najkorzystniejsza przekaże Zamawiającemu informację o osobach </w:t>
      </w:r>
      <w:proofErr w:type="spellStart"/>
      <w:r>
        <w:rPr>
          <w:rFonts w:ascii="Arial Narrow" w:eastAsia="Arial Narrow" w:hAnsi="Arial Narrow" w:cs="Arial Narrow"/>
        </w:rPr>
        <w:t>pdpisujących</w:t>
      </w:r>
      <w:proofErr w:type="spellEnd"/>
      <w:r>
        <w:rPr>
          <w:rFonts w:ascii="Arial Narrow" w:eastAsia="Arial Narrow" w:hAnsi="Arial Narrow" w:cs="Arial Narrow"/>
        </w:rPr>
        <w:t xml:space="preserve"> umowę oraz osób upoważnionych do kontaktów w związku z realizacją umowy.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b) W przypadku, gdy zostanie wybrana jako najkorzystniejsza oferta Wyko</w:t>
      </w:r>
      <w:r>
        <w:rPr>
          <w:rFonts w:ascii="Arial Narrow" w:eastAsia="Arial Narrow" w:hAnsi="Arial Narrow" w:cs="Arial Narrow"/>
        </w:rPr>
        <w:t>nawców wspólnie ubiegających się o</w:t>
      </w:r>
      <w:r w:rsidR="004D5E83">
        <w:rPr>
          <w:rFonts w:ascii="Arial Narrow" w:eastAsia="Arial Narrow" w:hAnsi="Arial Narrow" w:cs="Arial Narrow"/>
        </w:rPr>
        <w:t> </w:t>
      </w:r>
      <w:bookmarkStart w:id="3" w:name="_GoBack"/>
      <w:bookmarkEnd w:id="3"/>
      <w:r>
        <w:rPr>
          <w:rFonts w:ascii="Arial Narrow" w:eastAsia="Arial Narrow" w:hAnsi="Arial Narrow" w:cs="Arial Narrow"/>
        </w:rPr>
        <w:t xml:space="preserve">udzielenie zamówienia, Zamawiający może wezwać Wykonawcę do </w:t>
      </w:r>
      <w:proofErr w:type="spellStart"/>
      <w:r>
        <w:rPr>
          <w:rFonts w:ascii="Arial Narrow" w:eastAsia="Arial Narrow" w:hAnsi="Arial Narrow" w:cs="Arial Narrow"/>
        </w:rPr>
        <w:t>do</w:t>
      </w:r>
      <w:proofErr w:type="spellEnd"/>
      <w:r>
        <w:rPr>
          <w:rFonts w:ascii="Arial Narrow" w:eastAsia="Arial Narrow" w:hAnsi="Arial Narrow" w:cs="Arial Narrow"/>
        </w:rPr>
        <w:t xml:space="preserve"> przedłożenia umowy regulującej współpracę Wykonawców.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c) Zamawiający podpisze z Wykonawcą/-</w:t>
      </w:r>
      <w:proofErr w:type="spellStart"/>
      <w:r>
        <w:rPr>
          <w:rFonts w:ascii="Arial Narrow" w:eastAsia="Arial Narrow" w:hAnsi="Arial Narrow" w:cs="Arial Narrow"/>
        </w:rPr>
        <w:t>ami</w:t>
      </w:r>
      <w:proofErr w:type="spellEnd"/>
      <w:r>
        <w:rPr>
          <w:rFonts w:ascii="Arial Narrow" w:eastAsia="Arial Narrow" w:hAnsi="Arial Narrow" w:cs="Arial Narrow"/>
        </w:rPr>
        <w:t xml:space="preserve"> umowę zgodną z wzorem stanowiącym </w:t>
      </w:r>
      <w:proofErr w:type="spellStart"/>
      <w:r>
        <w:rPr>
          <w:rFonts w:ascii="Arial Narrow" w:eastAsia="Arial Narrow" w:hAnsi="Arial Narrow" w:cs="Arial Narrow"/>
        </w:rPr>
        <w:t>Załacznik</w:t>
      </w:r>
      <w:proofErr w:type="spellEnd"/>
      <w:r>
        <w:rPr>
          <w:rFonts w:ascii="Arial Narrow" w:eastAsia="Arial Narrow" w:hAnsi="Arial Narrow" w:cs="Arial Narrow"/>
        </w:rPr>
        <w:t xml:space="preserve"> nr 4 do zapytania o</w:t>
      </w:r>
      <w:r>
        <w:rPr>
          <w:rFonts w:ascii="Arial Narrow" w:eastAsia="Arial Narrow" w:hAnsi="Arial Narrow" w:cs="Arial Narrow"/>
        </w:rPr>
        <w:t>fertowego. W przypadku, gdy Wykonawca odstąpi od podpisania umowy z Zamawiającym, możliwe jest podpisanie umowy z kolejnym Wykonawcą, który w postępowaniu o udzielenie zamówienia publicznego uzyskał kolejną najwyższą liczbę punktów. O terminie zawarcia umo</w:t>
      </w:r>
      <w:r>
        <w:rPr>
          <w:rFonts w:ascii="Arial Narrow" w:eastAsia="Arial Narrow" w:hAnsi="Arial Narrow" w:cs="Arial Narrow"/>
        </w:rPr>
        <w:t>wy Zamawiający powiadomi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Wykonawcę drogą e-mailową lub telefoniczne.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d) Zamawiający dopuszcza możliwość zmiany postanowień zawartej umowy w stosunku do treści oferty, na podstawie której dokonano wyboru Wykonawcy, w szczególności w sytuacji: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 zmiany termi</w:t>
      </w:r>
      <w:r>
        <w:rPr>
          <w:rFonts w:ascii="Arial Narrow" w:eastAsia="Arial Narrow" w:hAnsi="Arial Narrow" w:cs="Arial Narrow"/>
        </w:rPr>
        <w:t>nu realizacji umowy ze względu na prawidłowa realizację projektu, ze szczególnym uwzględnieniem konieczności przedłużenia rekrutacji,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 zmiany planowanej liczby i terminów realizacji usługi,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 zmiany powszechnie obowiązujących przepisów prawa w zakresie ma</w:t>
      </w:r>
      <w:r>
        <w:rPr>
          <w:rFonts w:ascii="Arial Narrow" w:eastAsia="Arial Narrow" w:hAnsi="Arial Narrow" w:cs="Arial Narrow"/>
        </w:rPr>
        <w:t>jącym wpływ na realizację przedmiotu zamówienia,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 zmian wprowadzonych w umowach pomiędzy Zamawiającym a inną niż Wykonawca stroną, w tym instytucjami nadzorującymi realizację projektu, w ramach którego realizowane jest zamówienie,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- zmian wytycznych dotyc</w:t>
      </w:r>
      <w:r>
        <w:rPr>
          <w:rFonts w:ascii="Arial Narrow" w:eastAsia="Arial Narrow" w:hAnsi="Arial Narrow" w:cs="Arial Narrow"/>
        </w:rPr>
        <w:t>zących Regionalnego Programu Operacyjnego Województwa Warmińsko-Mazurskiego lub wytycznych i zaleceń Instytucji Zarządzającej,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- gdy wynikną rozbieżności lub niejasności w umowie, których nie można usunąć w inny sposób a zmiana będzie umożliwiać usunięcie </w:t>
      </w:r>
      <w:r>
        <w:rPr>
          <w:rFonts w:ascii="Arial Narrow" w:eastAsia="Arial Narrow" w:hAnsi="Arial Narrow" w:cs="Arial Narrow"/>
        </w:rPr>
        <w:t>rozbieżności i doprecyzowanie umowy w celu jednoznacznej interpretacji jej zapisów przez strony,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- gdy wartość zmiany nie przekracza 50% wartości zamówienia określonej pierwotnie w umowie (zgodnie z rozdziałem 6.5.2 pkt. 17 </w:t>
      </w:r>
      <w:proofErr w:type="spellStart"/>
      <w:r>
        <w:rPr>
          <w:rFonts w:ascii="Arial Narrow" w:eastAsia="Arial Narrow" w:hAnsi="Arial Narrow" w:cs="Arial Narrow"/>
        </w:rPr>
        <w:t>ppkt</w:t>
      </w:r>
      <w:proofErr w:type="spellEnd"/>
      <w:r>
        <w:rPr>
          <w:rFonts w:ascii="Arial Narrow" w:eastAsia="Arial Narrow" w:hAnsi="Arial Narrow" w:cs="Arial Narrow"/>
        </w:rPr>
        <w:t>. c lit. ii Wytycznych w zak</w:t>
      </w:r>
      <w:r>
        <w:rPr>
          <w:rFonts w:ascii="Arial Narrow" w:eastAsia="Arial Narrow" w:hAnsi="Arial Narrow" w:cs="Arial Narrow"/>
        </w:rPr>
        <w:t>resie kwalifikowalności wydatków w ramach EFRR, EFS oraz FS na lata 2014-2020).</w:t>
      </w:r>
    </w:p>
    <w:p w:rsidR="008253B5" w:rsidRDefault="008253B5">
      <w:pPr>
        <w:jc w:val="both"/>
        <w:rPr>
          <w:rFonts w:ascii="Arial Narrow" w:eastAsia="Arial Narrow" w:hAnsi="Arial Narrow" w:cs="Arial Narrow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Wykluczenie Wykonawcy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Wykonawca zostanie wykluczony z niniejszego postępowania w przypadku: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 Niespełniania warunków udziału w postępowaniu;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 Niezgodności oferty z niniejsz</w:t>
      </w:r>
      <w:r>
        <w:rPr>
          <w:rFonts w:ascii="Arial Narrow" w:eastAsia="Arial Narrow" w:hAnsi="Arial Narrow" w:cs="Arial Narrow"/>
        </w:rPr>
        <w:t>ym zapytaniem;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 Przedstawienia przez Wykonawcę informacji nieprawdziwych;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 Powiązania Wykonawcy z Zamawiającym osobowo lub kapitałowo.</w:t>
      </w:r>
    </w:p>
    <w:p w:rsidR="008253B5" w:rsidRDefault="008253B5">
      <w:pPr>
        <w:jc w:val="both"/>
        <w:rPr>
          <w:rFonts w:ascii="Arial Narrow" w:eastAsia="Arial Narrow" w:hAnsi="Arial Narrow" w:cs="Arial Narrow"/>
        </w:rPr>
      </w:pPr>
    </w:p>
    <w:p w:rsidR="008253B5" w:rsidRDefault="009C6262">
      <w:pPr>
        <w:tabs>
          <w:tab w:val="left" w:pos="284"/>
        </w:tabs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lastRenderedPageBreak/>
        <w:t>Sposób porozumiewania się Zamawiającego z Wykonawcami</w:t>
      </w:r>
    </w:p>
    <w:p w:rsidR="008253B5" w:rsidRDefault="009C6262">
      <w:pPr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>W niniejszym postępowaniu oferty, oświadczenia, wnioski, zawia</w:t>
      </w:r>
      <w:r>
        <w:rPr>
          <w:rFonts w:ascii="Arial Narrow" w:eastAsia="Arial Narrow" w:hAnsi="Arial Narrow" w:cs="Arial Narrow"/>
          <w:color w:val="000000"/>
        </w:rPr>
        <w:t xml:space="preserve">domienia oraz informacje Zamawiający i Wykonawcy przekazują pisemnie poprzez adres email: </w:t>
      </w:r>
      <w:r>
        <w:rPr>
          <w:rFonts w:ascii="Arial Narrow" w:eastAsia="Arial Narrow" w:hAnsi="Arial Narrow" w:cs="Arial Narrow"/>
        </w:rPr>
        <w:t>a.nadgrabska@eswip.pl</w:t>
      </w:r>
      <w:r>
        <w:rPr>
          <w:rFonts w:ascii="Arial Narrow" w:eastAsia="Arial Narrow" w:hAnsi="Arial Narrow" w:cs="Arial Narrow"/>
          <w:color w:val="000000"/>
        </w:rPr>
        <w:t xml:space="preserve"> lub  w przypadku braku  </w:t>
      </w:r>
      <w:r>
        <w:rPr>
          <w:rFonts w:ascii="Arial Narrow" w:eastAsia="Arial Narrow" w:hAnsi="Arial Narrow" w:cs="Arial Narrow"/>
        </w:rPr>
        <w:t>poczty mailowej, pisemnie na adres biura projektu - Stowarzyszenie ESWIP, Biuro w Olsztynie, ul. Parkowa 1/ lok.8, 10-23</w:t>
      </w:r>
      <w:r>
        <w:rPr>
          <w:rFonts w:ascii="Arial Narrow" w:eastAsia="Arial Narrow" w:hAnsi="Arial Narrow" w:cs="Arial Narrow"/>
        </w:rPr>
        <w:t>3 Olsztyn.</w:t>
      </w:r>
    </w:p>
    <w:p w:rsidR="008253B5" w:rsidRDefault="008253B5">
      <w:pPr>
        <w:jc w:val="both"/>
        <w:rPr>
          <w:rFonts w:ascii="Arial Narrow" w:eastAsia="Arial Narrow" w:hAnsi="Arial Narrow" w:cs="Arial Narrow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Unieważnienie postępowania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Zamawiający zastrzega sobie możliwość unieważnienia postępowania bez podania przyczyny, w szczególności jeżeli najkorzystniejsza oferta przekroczy cenę zakontraktowaną w budżecie projektu.</w:t>
      </w:r>
    </w:p>
    <w:p w:rsidR="008253B5" w:rsidRDefault="008253B5">
      <w:pPr>
        <w:jc w:val="both"/>
        <w:rPr>
          <w:rFonts w:ascii="Arial Narrow" w:eastAsia="Arial Narrow" w:hAnsi="Arial Narrow" w:cs="Arial Narrow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Pozostałe informacje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 Zamawiający zastrzega sobie możliwość zmiany lub uzupełnienia treści zapytania ofertowego przed upływem terminu na składanie ofert. Informacja o wprowadzeniu zmiany lub uzupełnieniu treści zapytania ofertowego zostanie przekazana Wykonawcom (e-mail) jak</w:t>
      </w:r>
      <w:r>
        <w:rPr>
          <w:rFonts w:ascii="Arial Narrow" w:eastAsia="Arial Narrow" w:hAnsi="Arial Narrow" w:cs="Arial Narrow"/>
        </w:rPr>
        <w:t xml:space="preserve"> również zostanie opublikowana na stronie Zamawiającego: www.eswip.pl oraz w Bazie Konkurencyjności – https://www.bazakonkurencyjnosci. gov.pl/.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 Jeżeli wprowadzone zmiany lub uzupełnienia treści zapytania ofertowego będą wymagały zmiany treści ofert, Za</w:t>
      </w:r>
      <w:r>
        <w:rPr>
          <w:rFonts w:ascii="Arial Narrow" w:eastAsia="Arial Narrow" w:hAnsi="Arial Narrow" w:cs="Arial Narrow"/>
        </w:rPr>
        <w:t>mawiający przedłuży termin składania ofert o czas potrzebny na dokonanie zmian w ofercie.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 Zamawiający zapłaci za faktycznie wykonaną usługę po otrzymaniu poprawnie wystawionego rachunku/faktury w terminie wskazanym na rachunku/fakturze. Faktura/rachunek</w:t>
      </w:r>
      <w:r>
        <w:rPr>
          <w:rFonts w:ascii="Arial Narrow" w:eastAsia="Arial Narrow" w:hAnsi="Arial Narrow" w:cs="Arial Narrow"/>
        </w:rPr>
        <w:t xml:space="preserve"> ma być wystawiony na podstawie protokołu sporządzonego przez Wykonawcę, wskazującym prawidłowe wykonanie usługi.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 Wykonawcy uczestniczą w postępowaniu ofertowym na własne ryzyko i koszt, nie przysługują im żadne roszczenia z tytułu odstąpienia przez Zam</w:t>
      </w:r>
      <w:r>
        <w:rPr>
          <w:rFonts w:ascii="Arial Narrow" w:eastAsia="Arial Narrow" w:hAnsi="Arial Narrow" w:cs="Arial Narrow"/>
        </w:rPr>
        <w:t>awiającego od postępowania ofertowego.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5. Ocena zgodności ofert z wymaganiami Zamawiającego przeprowadzona zostanie na podstawie analizy dokumentów i materiałów, jakie Wykonawca zawarł w swej ofercie. Ocenie podlegać będzie zarówno formalna jak i merytoryc</w:t>
      </w:r>
      <w:r>
        <w:rPr>
          <w:rFonts w:ascii="Arial Narrow" w:eastAsia="Arial Narrow" w:hAnsi="Arial Narrow" w:cs="Arial Narrow"/>
        </w:rPr>
        <w:t>zna zgodność oferty z wymaganiami.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6. Zamawiający może zwrócić się do Wykonawcy o wyjaśnienie treści oferty lub dokumentów wymaganych od Wykonawcy.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7. Zamawiający zastrzega sobie możliwość zmniejszenia zamówienia w przypadku gdy będzie to wynikało z jego p</w:t>
      </w:r>
      <w:r>
        <w:rPr>
          <w:rFonts w:ascii="Arial Narrow" w:eastAsia="Arial Narrow" w:hAnsi="Arial Narrow" w:cs="Arial Narrow"/>
        </w:rPr>
        <w:t>otrzeb.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8. Zamawiający zastrzega sobie prawo odstąpienia bądź unieważnienia zapytania ofertowego bez podania przyczyny.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9. Ofertę Wykonawcy wykluczonego z postępowania uznaje się za odrzuconą.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10. Oferty złożone po terminie nie zostaną rozpatrzone.</w:t>
      </w:r>
    </w:p>
    <w:p w:rsidR="008253B5" w:rsidRDefault="009C6262">
      <w:pPr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11. Zap</w:t>
      </w:r>
      <w:r>
        <w:rPr>
          <w:rFonts w:ascii="Arial Narrow" w:eastAsia="Arial Narrow" w:hAnsi="Arial Narrow" w:cs="Arial Narrow"/>
        </w:rPr>
        <w:t>ytanie ofertowe nie stanowi oferty w rozumieniu art. 66 §1 k.c. jak również nie jest postępowaniem o udzielenie zamówienia w rozumieniu przepisów Prawa zamówień publicznych oraz nie stanowi zobowiązania Stowarzyszenia do przyjęcia którejkolwiek z ofert.</w:t>
      </w:r>
    </w:p>
    <w:p w:rsidR="008253B5" w:rsidRDefault="008253B5">
      <w:pPr>
        <w:jc w:val="both"/>
        <w:rPr>
          <w:rFonts w:ascii="Arial Narrow" w:eastAsia="Arial Narrow" w:hAnsi="Arial Narrow" w:cs="Arial Narrow"/>
        </w:rPr>
      </w:pPr>
    </w:p>
    <w:p w:rsidR="008253B5" w:rsidRDefault="009C6262">
      <w:pPr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17. Wykaz załączników</w:t>
      </w:r>
    </w:p>
    <w:p w:rsidR="008253B5" w:rsidRDefault="009C6262">
      <w:pPr>
        <w:tabs>
          <w:tab w:val="left" w:pos="284"/>
        </w:tabs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Załącznikami do niniejszego zapytania są następujące wzory:</w:t>
      </w:r>
    </w:p>
    <w:p w:rsidR="008253B5" w:rsidRDefault="008253B5">
      <w:pPr>
        <w:tabs>
          <w:tab w:val="left" w:pos="284"/>
        </w:tabs>
        <w:rPr>
          <w:rFonts w:ascii="Arial Narrow" w:eastAsia="Arial Narrow" w:hAnsi="Arial Narrow" w:cs="Arial Narrow"/>
        </w:rPr>
      </w:pPr>
    </w:p>
    <w:tbl>
      <w:tblPr>
        <w:tblStyle w:val="a0"/>
        <w:tblW w:w="8370" w:type="dxa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7"/>
        <w:gridCol w:w="3343"/>
        <w:gridCol w:w="4540"/>
      </w:tblGrid>
      <w:tr w:rsidR="008253B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tabs>
                <w:tab w:val="left" w:pos="284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l.p.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tabs>
                <w:tab w:val="left" w:pos="284"/>
              </w:tabs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Oznaczenie Załącznika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pStyle w:val="Nagwek3"/>
              <w:tabs>
                <w:tab w:val="left" w:pos="284"/>
              </w:tabs>
              <w:spacing w:before="0" w:after="0" w:line="240" w:lineRule="auto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Nazwa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Załącznika</w:t>
            </w:r>
            <w:proofErr w:type="spellEnd"/>
          </w:p>
        </w:tc>
      </w:tr>
      <w:tr w:rsidR="008253B5">
        <w:trPr>
          <w:trHeight w:val="39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8253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  <w:tab w:val="left" w:pos="284"/>
              </w:tabs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tabs>
                <w:tab w:val="left" w:pos="284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Załącznik nr 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tabs>
                <w:tab w:val="left" w:pos="284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Wzór formularza oferty.</w:t>
            </w:r>
          </w:p>
        </w:tc>
      </w:tr>
      <w:tr w:rsidR="008253B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8253B5">
            <w:pPr>
              <w:numPr>
                <w:ilvl w:val="0"/>
                <w:numId w:val="7"/>
              </w:numPr>
              <w:tabs>
                <w:tab w:val="left" w:pos="284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tabs>
                <w:tab w:val="left" w:pos="284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Załącznik nr 2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Wzór wykazu zorganizowanych usług </w:t>
            </w:r>
          </w:p>
        </w:tc>
      </w:tr>
      <w:tr w:rsidR="008253B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8253B5">
            <w:pPr>
              <w:numPr>
                <w:ilvl w:val="0"/>
                <w:numId w:val="7"/>
              </w:numPr>
              <w:tabs>
                <w:tab w:val="left" w:pos="284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tabs>
                <w:tab w:val="left" w:pos="284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Załącznik nr 2a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Oświadczenie o braku referencji (jeśli dotyczy)</w:t>
            </w:r>
          </w:p>
        </w:tc>
      </w:tr>
      <w:tr w:rsidR="008253B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8253B5">
            <w:pPr>
              <w:numPr>
                <w:ilvl w:val="0"/>
                <w:numId w:val="7"/>
              </w:numPr>
              <w:tabs>
                <w:tab w:val="left" w:pos="284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tabs>
                <w:tab w:val="left" w:pos="284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Załącznik nr 3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Oświadczenie o braku powiązań osobowych lub kapitałowych</w:t>
            </w:r>
          </w:p>
        </w:tc>
      </w:tr>
      <w:tr w:rsidR="008253B5">
        <w:trPr>
          <w:trHeight w:val="33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8253B5">
            <w:pPr>
              <w:numPr>
                <w:ilvl w:val="0"/>
                <w:numId w:val="7"/>
              </w:numPr>
              <w:tabs>
                <w:tab w:val="left" w:pos="284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tabs>
                <w:tab w:val="left" w:pos="284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Załącznik nr 4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Wzór umowy</w:t>
            </w:r>
          </w:p>
        </w:tc>
      </w:tr>
      <w:tr w:rsidR="008253B5">
        <w:trPr>
          <w:trHeight w:val="33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8253B5">
            <w:pPr>
              <w:numPr>
                <w:ilvl w:val="0"/>
                <w:numId w:val="7"/>
              </w:numPr>
              <w:tabs>
                <w:tab w:val="left" w:pos="284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tabs>
                <w:tab w:val="left" w:pos="284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Załącznik nr 5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Wzór protokołu odbioru wykonania usługi</w:t>
            </w:r>
          </w:p>
        </w:tc>
      </w:tr>
      <w:tr w:rsidR="008253B5">
        <w:trPr>
          <w:trHeight w:val="33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8253B5">
            <w:pPr>
              <w:numPr>
                <w:ilvl w:val="0"/>
                <w:numId w:val="7"/>
              </w:numPr>
              <w:tabs>
                <w:tab w:val="left" w:pos="284"/>
              </w:tabs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tabs>
                <w:tab w:val="left" w:pos="284"/>
              </w:tabs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Załącznik nr 6 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3B5" w:rsidRDefault="009C6262">
            <w:pPr>
              <w:tabs>
                <w:tab w:val="left" w:pos="284"/>
              </w:tabs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Oświadczenie RODO </w:t>
            </w:r>
          </w:p>
        </w:tc>
      </w:tr>
    </w:tbl>
    <w:p w:rsidR="008253B5" w:rsidRDefault="008253B5">
      <w:pPr>
        <w:jc w:val="both"/>
        <w:rPr>
          <w:rFonts w:ascii="Arial Narrow" w:eastAsia="Arial Narrow" w:hAnsi="Arial Narrow" w:cs="Arial Narrow"/>
          <w:color w:val="000000"/>
        </w:rPr>
      </w:pPr>
    </w:p>
    <w:sectPr w:rsidR="008253B5" w:rsidSect="004D5E83">
      <w:headerReference w:type="default" r:id="rId8"/>
      <w:footerReference w:type="default" r:id="rId9"/>
      <w:pgSz w:w="11906" w:h="16838"/>
      <w:pgMar w:top="1985" w:right="991" w:bottom="1702" w:left="1417" w:header="708" w:footer="98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262" w:rsidRDefault="009C6262">
      <w:r>
        <w:separator/>
      </w:r>
    </w:p>
  </w:endnote>
  <w:endnote w:type="continuationSeparator" w:id="0">
    <w:p w:rsidR="009C6262" w:rsidRDefault="009C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3B5" w:rsidRDefault="009C62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hAnsi="Calibri"/>
        <w:color w:val="000000"/>
      </w:rPr>
    </w:pPr>
    <w:r>
      <w:rPr>
        <w:rFonts w:ascii="Calibri" w:hAnsi="Calibri"/>
        <w:color w:val="000000"/>
      </w:rPr>
      <w:fldChar w:fldCharType="begin"/>
    </w:r>
    <w:r>
      <w:rPr>
        <w:rFonts w:ascii="Calibri" w:hAnsi="Calibri"/>
        <w:color w:val="000000"/>
      </w:rPr>
      <w:instrText>PAGE</w:instrText>
    </w:r>
    <w:r w:rsidR="004D5E83">
      <w:rPr>
        <w:rFonts w:ascii="Calibri" w:hAnsi="Calibri"/>
        <w:color w:val="000000"/>
      </w:rPr>
      <w:fldChar w:fldCharType="separate"/>
    </w:r>
    <w:r w:rsidR="004D5E83">
      <w:rPr>
        <w:rFonts w:ascii="Calibri" w:hAnsi="Calibri"/>
        <w:noProof/>
        <w:color w:val="000000"/>
      </w:rPr>
      <w:t>1</w:t>
    </w:r>
    <w:r>
      <w:rPr>
        <w:rFonts w:ascii="Calibri" w:hAnsi="Calibri"/>
        <w:color w:val="000000"/>
      </w:rPr>
      <w:fldChar w:fldCharType="end"/>
    </w:r>
  </w:p>
  <w:p w:rsidR="008253B5" w:rsidRDefault="00825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262" w:rsidRDefault="009C6262">
      <w:r>
        <w:separator/>
      </w:r>
    </w:p>
  </w:footnote>
  <w:footnote w:type="continuationSeparator" w:id="0">
    <w:p w:rsidR="009C6262" w:rsidRDefault="009C6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3B5" w:rsidRDefault="009C626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hAnsi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-899794</wp:posOffset>
          </wp:positionH>
          <wp:positionV relativeFrom="paragraph">
            <wp:posOffset>-396239</wp:posOffset>
          </wp:positionV>
          <wp:extent cx="7639050" cy="1080479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B84"/>
    <w:multiLevelType w:val="multilevel"/>
    <w:tmpl w:val="21D68C8E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B21CED"/>
    <w:multiLevelType w:val="multilevel"/>
    <w:tmpl w:val="EBE8CF9C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45B1693"/>
    <w:multiLevelType w:val="multilevel"/>
    <w:tmpl w:val="8A648218"/>
    <w:lvl w:ilvl="0">
      <w:start w:val="1"/>
      <w:numFmt w:val="bullet"/>
      <w:lvlText w:val="✔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034720"/>
    <w:multiLevelType w:val="multilevel"/>
    <w:tmpl w:val="B59EE00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38361E"/>
    <w:multiLevelType w:val="multilevel"/>
    <w:tmpl w:val="995E1DA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7F554D"/>
    <w:multiLevelType w:val="multilevel"/>
    <w:tmpl w:val="60482CF6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263260"/>
    <w:multiLevelType w:val="multilevel"/>
    <w:tmpl w:val="A5EE09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00A5E"/>
    <w:multiLevelType w:val="multilevel"/>
    <w:tmpl w:val="D8AAB0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FBD7655"/>
    <w:multiLevelType w:val="multilevel"/>
    <w:tmpl w:val="F1308476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8495E03"/>
    <w:multiLevelType w:val="multilevel"/>
    <w:tmpl w:val="D8049CA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B5"/>
    <w:rsid w:val="004D5E83"/>
    <w:rsid w:val="008253B5"/>
    <w:rsid w:val="009C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0961"/>
  <w15:docId w15:val="{B11836AE-4BCE-4217-B82F-2B05A76D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rPr>
      <w:rFonts w:asciiTheme="minorHAnsi" w:hAnsiTheme="minorHAnsi"/>
    </w:rPr>
  </w:style>
  <w:style w:type="paragraph" w:styleId="Nagwek1">
    <w:name w:val="heading 1"/>
    <w:basedOn w:val="Normalny"/>
    <w:link w:val="Nagwek1Znak"/>
    <w:uiPriority w:val="9"/>
    <w:qFormat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7235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textAlignment w:val="baseline"/>
    </w:pPr>
    <w:rPr>
      <w:rFonts w:eastAsia="SimSun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rsid w:val="0072351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ipercze">
    <w:name w:val="Hyperlink"/>
    <w:basedOn w:val="Domylnaczcionkaakapitu"/>
    <w:uiPriority w:val="99"/>
    <w:semiHidden/>
    <w:unhideWhenUsed/>
    <w:rsid w:val="00F40AD9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9604C0"/>
  </w:style>
  <w:style w:type="paragraph" w:styleId="Bezodstpw">
    <w:name w:val="No Spacing"/>
    <w:link w:val="BezodstpwZnak"/>
    <w:uiPriority w:val="1"/>
    <w:qFormat/>
    <w:rsid w:val="009604C0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HTKi783g8ziYPopzyL/r68l65w==">AMUW2mWyOEesj1VCqIbrjKpAIYuq8Zen5ctIy5aSYKCy0n7Fe2F4iWRl8z7/Y17HRj/Rxotybof+Dg8j8qv/ub1SL0nz4TTdz72sH/NtDcdr1w8V4IEYjWYP0Y0dmeBtxq+5rcGcWg5jtQCa6x8QeorBdz1tE4JAGQ==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3980</Words>
  <Characters>23885</Characters>
  <Application>Microsoft Office Word</Application>
  <DocSecurity>0</DocSecurity>
  <Lines>199</Lines>
  <Paragraphs>55</Paragraphs>
  <ScaleCrop>false</ScaleCrop>
  <Company/>
  <LinksUpToDate>false</LinksUpToDate>
  <CharactersWithSpaces>27810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Nadgrabska</dc:creator>
  <cp:lastModifiedBy>Monika</cp:lastModifiedBy>
  <cp:revision>2</cp:revision>
  <dcterms:created xsi:type="dcterms:W3CDTF">2022-04-29T08:30:00Z</dcterms:created>
  <dcterms:modified xsi:type="dcterms:W3CDTF">2023-01-12T12:39:00Z</dcterms:modified>
</cp:coreProperties>
</file>