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E5" w:rsidRDefault="00AD17E5" w:rsidP="00AD17E5">
      <w:pPr>
        <w:spacing w:after="0"/>
        <w:jc w:val="center"/>
        <w:rPr>
          <w:b/>
          <w:sz w:val="36"/>
        </w:rPr>
      </w:pPr>
      <w:r w:rsidRPr="00085D23">
        <w:rPr>
          <w:b/>
          <w:sz w:val="36"/>
        </w:rPr>
        <w:t xml:space="preserve">Regulamin Konkursu </w:t>
      </w:r>
    </w:p>
    <w:p w:rsidR="00AD17E5" w:rsidRDefault="00B76B37" w:rsidP="00AD17E5">
      <w:pPr>
        <w:spacing w:after="0"/>
        <w:jc w:val="center"/>
        <w:rPr>
          <w:b/>
          <w:sz w:val="36"/>
        </w:rPr>
      </w:pPr>
      <w:r>
        <w:rPr>
          <w:b/>
          <w:sz w:val="36"/>
        </w:rPr>
        <w:t>„</w:t>
      </w:r>
      <w:r w:rsidR="00AD17E5">
        <w:rPr>
          <w:b/>
          <w:sz w:val="36"/>
        </w:rPr>
        <w:t xml:space="preserve">Na Najpiękniejsze </w:t>
      </w:r>
      <w:r w:rsidR="00AD17E5" w:rsidRPr="00085D23">
        <w:rPr>
          <w:b/>
          <w:sz w:val="36"/>
        </w:rPr>
        <w:t>Podwórko</w:t>
      </w:r>
      <w:r>
        <w:rPr>
          <w:b/>
          <w:sz w:val="36"/>
        </w:rPr>
        <w:t>”</w:t>
      </w:r>
      <w:r w:rsidR="00AD17E5">
        <w:rPr>
          <w:b/>
          <w:sz w:val="36"/>
        </w:rPr>
        <w:t xml:space="preserve"> </w:t>
      </w:r>
    </w:p>
    <w:p w:rsidR="00AD17E5" w:rsidRDefault="00AD17E5" w:rsidP="00AD17E5">
      <w:pPr>
        <w:spacing w:after="0"/>
        <w:jc w:val="both"/>
        <w:rPr>
          <w:b/>
          <w:sz w:val="24"/>
        </w:rPr>
      </w:pPr>
    </w:p>
    <w:p w:rsidR="00AD17E5" w:rsidRDefault="00AD17E5" w:rsidP="00AD17E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AD17E5" w:rsidRDefault="00AD17E5" w:rsidP="00AD17E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Organizator Konkursu</w:t>
      </w:r>
    </w:p>
    <w:p w:rsidR="00AD17E5" w:rsidRDefault="006E2C1C" w:rsidP="00AD17E5">
      <w:pPr>
        <w:spacing w:after="0"/>
        <w:jc w:val="both"/>
        <w:rPr>
          <w:sz w:val="24"/>
        </w:rPr>
      </w:pPr>
      <w:r>
        <w:rPr>
          <w:sz w:val="24"/>
        </w:rPr>
        <w:t>Organizatorami</w:t>
      </w:r>
      <w:r w:rsidR="00AD17E5">
        <w:rPr>
          <w:sz w:val="24"/>
        </w:rPr>
        <w:t xml:space="preserve"> Konkursu </w:t>
      </w:r>
      <w:r>
        <w:rPr>
          <w:sz w:val="24"/>
        </w:rPr>
        <w:t>„</w:t>
      </w:r>
      <w:r w:rsidR="00AD17E5">
        <w:rPr>
          <w:sz w:val="24"/>
        </w:rPr>
        <w:t>Na Najpiękniejsze Podwórko</w:t>
      </w:r>
      <w:r>
        <w:rPr>
          <w:sz w:val="24"/>
        </w:rPr>
        <w:t>” są Elbląskie Stowarzyszenie Wspierania Inicjatyw Pozarządowych</w:t>
      </w:r>
      <w:r w:rsidR="00AD17E5">
        <w:rPr>
          <w:sz w:val="24"/>
        </w:rPr>
        <w:t xml:space="preserve"> </w:t>
      </w:r>
      <w:r>
        <w:rPr>
          <w:sz w:val="24"/>
        </w:rPr>
        <w:t xml:space="preserve">oraz </w:t>
      </w:r>
      <w:r w:rsidR="00AD17E5">
        <w:rPr>
          <w:sz w:val="24"/>
        </w:rPr>
        <w:t>Spó</w:t>
      </w:r>
      <w:r>
        <w:rPr>
          <w:sz w:val="24"/>
        </w:rPr>
        <w:t>łdzielnia Socjalna Idea realizatorzy</w:t>
      </w:r>
      <w:r w:rsidR="00AD17E5">
        <w:rPr>
          <w:sz w:val="24"/>
        </w:rPr>
        <w:t xml:space="preserve"> projektu Aktywne Zawodzie.</w:t>
      </w:r>
    </w:p>
    <w:p w:rsidR="00AD17E5" w:rsidRDefault="00AD17E5" w:rsidP="00AD17E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AD17E5" w:rsidRDefault="00AD17E5" w:rsidP="00AD17E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Cel Konkursu</w:t>
      </w:r>
    </w:p>
    <w:p w:rsidR="00AD17E5" w:rsidRPr="00F91724" w:rsidRDefault="00AD17E5" w:rsidP="00AD17E5">
      <w:pPr>
        <w:spacing w:after="0"/>
        <w:jc w:val="both"/>
        <w:rPr>
          <w:sz w:val="24"/>
        </w:rPr>
      </w:pPr>
      <w:r>
        <w:rPr>
          <w:sz w:val="24"/>
        </w:rPr>
        <w:t>Celem Konkursu jest:</w:t>
      </w:r>
    </w:p>
    <w:p w:rsidR="00AD17E5" w:rsidRPr="00085D23" w:rsidRDefault="00AD17E5" w:rsidP="00AD17E5">
      <w:pPr>
        <w:pStyle w:val="Akapitzlist"/>
        <w:numPr>
          <w:ilvl w:val="0"/>
          <w:numId w:val="2"/>
        </w:numPr>
        <w:spacing w:after="0"/>
        <w:ind w:left="284"/>
        <w:jc w:val="both"/>
        <w:rPr>
          <w:sz w:val="24"/>
        </w:rPr>
      </w:pPr>
      <w:r>
        <w:rPr>
          <w:sz w:val="24"/>
        </w:rPr>
        <w:t>promocja pomysłowości</w:t>
      </w:r>
      <w:r w:rsidRPr="00085D23">
        <w:rPr>
          <w:sz w:val="24"/>
        </w:rPr>
        <w:t xml:space="preserve"> nowatorskich rozwiąz</w:t>
      </w:r>
      <w:r>
        <w:rPr>
          <w:sz w:val="24"/>
        </w:rPr>
        <w:t>ań mających wpływ na estetykę i </w:t>
      </w:r>
      <w:r w:rsidRPr="00085D23">
        <w:rPr>
          <w:sz w:val="24"/>
        </w:rPr>
        <w:t xml:space="preserve">wygląd miasta, </w:t>
      </w:r>
    </w:p>
    <w:p w:rsidR="00AD17E5" w:rsidRPr="00085D23" w:rsidRDefault="00AD17E5" w:rsidP="00AD17E5">
      <w:pPr>
        <w:pStyle w:val="Akapitzlist"/>
        <w:numPr>
          <w:ilvl w:val="0"/>
          <w:numId w:val="2"/>
        </w:numPr>
        <w:ind w:left="284"/>
        <w:jc w:val="both"/>
        <w:rPr>
          <w:sz w:val="24"/>
        </w:rPr>
      </w:pPr>
      <w:r w:rsidRPr="00085D23">
        <w:rPr>
          <w:sz w:val="24"/>
        </w:rPr>
        <w:t>kreowanie i inicjowanie</w:t>
      </w:r>
      <w:r w:rsidR="006E2C1C">
        <w:rPr>
          <w:sz w:val="24"/>
        </w:rPr>
        <w:t xml:space="preserve"> aktywności społecznej</w:t>
      </w:r>
      <w:r w:rsidRPr="00085D23">
        <w:rPr>
          <w:sz w:val="24"/>
        </w:rPr>
        <w:t xml:space="preserve"> do szczególnego dbania o </w:t>
      </w:r>
      <w:r w:rsidR="006E2C1C">
        <w:rPr>
          <w:sz w:val="24"/>
        </w:rPr>
        <w:t>swoje otoczenie oraz</w:t>
      </w:r>
      <w:r w:rsidRPr="00085D23">
        <w:rPr>
          <w:sz w:val="24"/>
        </w:rPr>
        <w:t xml:space="preserve"> ochronę środowiska,</w:t>
      </w:r>
    </w:p>
    <w:p w:rsidR="00AD17E5" w:rsidRDefault="00AD17E5" w:rsidP="00AD17E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§ 4</w:t>
      </w:r>
    </w:p>
    <w:p w:rsidR="00AD17E5" w:rsidRDefault="00AD17E5" w:rsidP="00AD17E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Uczestnicy Konkursu</w:t>
      </w:r>
    </w:p>
    <w:p w:rsidR="00AD17E5" w:rsidRDefault="00AD17E5" w:rsidP="00AD17E5">
      <w:pPr>
        <w:pStyle w:val="Akapitzlist"/>
        <w:numPr>
          <w:ilvl w:val="0"/>
          <w:numId w:val="3"/>
        </w:numPr>
        <w:spacing w:after="0"/>
        <w:ind w:left="284"/>
        <w:jc w:val="both"/>
        <w:rPr>
          <w:sz w:val="24"/>
        </w:rPr>
      </w:pPr>
      <w:r w:rsidRPr="00085D23">
        <w:rPr>
          <w:sz w:val="24"/>
        </w:rPr>
        <w:t xml:space="preserve">Uczestnikiem </w:t>
      </w:r>
      <w:r>
        <w:rPr>
          <w:sz w:val="24"/>
        </w:rPr>
        <w:t>Konkursu może być każdy mieszkaniec miasta Elbląg</w:t>
      </w:r>
      <w:r w:rsidR="006E2C1C">
        <w:rPr>
          <w:sz w:val="24"/>
        </w:rPr>
        <w:t>, ze szczególnym uwzględnieniem mieszkańców dzielnicy Zawodzie</w:t>
      </w:r>
    </w:p>
    <w:p w:rsidR="00AD17E5" w:rsidRDefault="00AD17E5" w:rsidP="00AD17E5">
      <w:pPr>
        <w:pStyle w:val="Akapitzlist"/>
        <w:numPr>
          <w:ilvl w:val="0"/>
          <w:numId w:val="3"/>
        </w:numPr>
        <w:ind w:left="284"/>
        <w:jc w:val="both"/>
        <w:rPr>
          <w:sz w:val="24"/>
        </w:rPr>
      </w:pPr>
      <w:r>
        <w:rPr>
          <w:sz w:val="24"/>
        </w:rPr>
        <w:t>Uczestnik Konkursu deklaruje, że zapoznał się z Regulaminem Konkursu oraz że wyraża zgodę na przetwarzanie danych osobowych do celów związanych z przeprowadzanym Konkursem, w tym:</w:t>
      </w:r>
    </w:p>
    <w:p w:rsidR="00AD17E5" w:rsidRDefault="00AD17E5" w:rsidP="00AD17E5">
      <w:pPr>
        <w:pStyle w:val="Akapitzlist"/>
        <w:numPr>
          <w:ilvl w:val="0"/>
          <w:numId w:val="4"/>
        </w:numPr>
        <w:ind w:left="284"/>
        <w:jc w:val="both"/>
        <w:rPr>
          <w:sz w:val="24"/>
        </w:rPr>
      </w:pPr>
      <w:r>
        <w:rPr>
          <w:sz w:val="24"/>
        </w:rPr>
        <w:t xml:space="preserve">zgodę na publikację imienia i nazwiska, </w:t>
      </w:r>
    </w:p>
    <w:p w:rsidR="00AD17E5" w:rsidRDefault="00AD17E5" w:rsidP="00AD17E5">
      <w:pPr>
        <w:pStyle w:val="Akapitzlist"/>
        <w:numPr>
          <w:ilvl w:val="0"/>
          <w:numId w:val="4"/>
        </w:numPr>
        <w:ind w:left="284"/>
        <w:jc w:val="both"/>
        <w:rPr>
          <w:sz w:val="24"/>
        </w:rPr>
      </w:pPr>
      <w:r>
        <w:rPr>
          <w:sz w:val="24"/>
        </w:rPr>
        <w:t>zgodę na publikację zdjęć projektu podwórka,</w:t>
      </w:r>
    </w:p>
    <w:p w:rsidR="00AD17E5" w:rsidRDefault="00AD17E5" w:rsidP="00AD17E5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§ 5 </w:t>
      </w:r>
    </w:p>
    <w:p w:rsidR="00AD17E5" w:rsidRDefault="00AD17E5" w:rsidP="00AD17E5">
      <w:pPr>
        <w:spacing w:after="0"/>
        <w:jc w:val="center"/>
        <w:rPr>
          <w:b/>
          <w:sz w:val="24"/>
        </w:rPr>
      </w:pPr>
      <w:r w:rsidRPr="005D130A">
        <w:rPr>
          <w:b/>
          <w:sz w:val="24"/>
        </w:rPr>
        <w:t>Warunki i tryb zgł</w:t>
      </w:r>
      <w:r>
        <w:rPr>
          <w:b/>
          <w:sz w:val="24"/>
        </w:rPr>
        <w:t>o</w:t>
      </w:r>
      <w:r w:rsidRPr="005D130A">
        <w:rPr>
          <w:b/>
          <w:sz w:val="24"/>
        </w:rPr>
        <w:t>sz</w:t>
      </w:r>
      <w:r>
        <w:rPr>
          <w:b/>
          <w:sz w:val="24"/>
        </w:rPr>
        <w:t>e</w:t>
      </w:r>
      <w:r w:rsidRPr="005D130A">
        <w:rPr>
          <w:b/>
          <w:sz w:val="24"/>
        </w:rPr>
        <w:t>nia</w:t>
      </w:r>
      <w:r>
        <w:rPr>
          <w:b/>
          <w:sz w:val="24"/>
        </w:rPr>
        <w:t xml:space="preserve"> do Konkursu</w:t>
      </w:r>
    </w:p>
    <w:p w:rsidR="00AD17E5" w:rsidRDefault="00AD17E5" w:rsidP="00AD17E5">
      <w:pPr>
        <w:pStyle w:val="Akapitzlist"/>
        <w:numPr>
          <w:ilvl w:val="0"/>
          <w:numId w:val="5"/>
        </w:numPr>
        <w:spacing w:after="0"/>
        <w:ind w:left="284"/>
        <w:jc w:val="both"/>
        <w:rPr>
          <w:sz w:val="24"/>
        </w:rPr>
      </w:pPr>
      <w:r w:rsidRPr="005D130A">
        <w:rPr>
          <w:sz w:val="24"/>
        </w:rPr>
        <w:t>Warunkiem przystą</w:t>
      </w:r>
      <w:r>
        <w:rPr>
          <w:sz w:val="24"/>
        </w:rPr>
        <w:t xml:space="preserve">pienia do konkursu jest wypełnienie i złożenie karty zgłoszenia. Wzór karty zgłoszenia stanowi załącznik nr 1 do niniejszego Regulaminu. </w:t>
      </w:r>
    </w:p>
    <w:p w:rsidR="00AD17E5" w:rsidRDefault="00AD17E5" w:rsidP="00AD17E5">
      <w:pPr>
        <w:pStyle w:val="Akapitzlist"/>
        <w:numPr>
          <w:ilvl w:val="0"/>
          <w:numId w:val="5"/>
        </w:numPr>
        <w:ind w:left="284"/>
        <w:jc w:val="both"/>
        <w:rPr>
          <w:sz w:val="24"/>
        </w:rPr>
      </w:pPr>
      <w:r>
        <w:rPr>
          <w:sz w:val="24"/>
        </w:rPr>
        <w:t xml:space="preserve">Kartę zgłoszenia można pobrać ze strony internetowej </w:t>
      </w:r>
      <w:r w:rsidR="006E2C1C">
        <w:rPr>
          <w:sz w:val="24"/>
        </w:rPr>
        <w:t xml:space="preserve">Elbląskiego Stowarzyszenia Wspierania Inicjatyw Pozarządowych, </w:t>
      </w:r>
      <w:hyperlink r:id="rId6" w:history="1">
        <w:r w:rsidR="005518C2" w:rsidRPr="001B4AB3">
          <w:rPr>
            <w:rStyle w:val="Hipercze"/>
            <w:sz w:val="24"/>
          </w:rPr>
          <w:t>www.eswip.pl</w:t>
        </w:r>
      </w:hyperlink>
      <w:r w:rsidR="005518C2">
        <w:rPr>
          <w:sz w:val="24"/>
        </w:rPr>
        <w:t xml:space="preserve"> lub w siedzibie Domu Sąsiedzkiego </w:t>
      </w:r>
      <w:r>
        <w:rPr>
          <w:sz w:val="24"/>
        </w:rPr>
        <w:t>przy ul. Warszawskiej 55</w:t>
      </w:r>
      <w:r w:rsidRPr="00AF196C">
        <w:rPr>
          <w:sz w:val="24"/>
        </w:rPr>
        <w:t xml:space="preserve">. </w:t>
      </w:r>
    </w:p>
    <w:p w:rsidR="00AD17E5" w:rsidRDefault="00AD17E5" w:rsidP="00AD17E5">
      <w:pPr>
        <w:pStyle w:val="Akapitzlist"/>
        <w:numPr>
          <w:ilvl w:val="0"/>
          <w:numId w:val="5"/>
        </w:numPr>
        <w:ind w:left="284"/>
        <w:jc w:val="both"/>
        <w:rPr>
          <w:sz w:val="24"/>
        </w:rPr>
      </w:pPr>
      <w:r>
        <w:rPr>
          <w:sz w:val="24"/>
        </w:rPr>
        <w:t>Do karty zgłoszenia należy dołączyć projekt pomysłu na najpiękniejsze podwórko w postaci planu na kartce A4.</w:t>
      </w:r>
    </w:p>
    <w:p w:rsidR="00AD17E5" w:rsidRPr="00AD17E5" w:rsidRDefault="00AD17E5" w:rsidP="00AD17E5">
      <w:pPr>
        <w:pStyle w:val="Akapitzlist"/>
        <w:numPr>
          <w:ilvl w:val="0"/>
          <w:numId w:val="5"/>
        </w:numPr>
        <w:ind w:left="284"/>
        <w:jc w:val="both"/>
        <w:rPr>
          <w:sz w:val="24"/>
        </w:rPr>
      </w:pPr>
      <w:r>
        <w:rPr>
          <w:sz w:val="24"/>
        </w:rPr>
        <w:t>Obszar objęty pomysłem na zagospodarowanie przestrzeni mieszkańców nie może być terenem</w:t>
      </w:r>
      <w:r w:rsidRPr="00AD17E5">
        <w:rPr>
          <w:sz w:val="24"/>
        </w:rPr>
        <w:t xml:space="preserve"> osoby prywatnej</w:t>
      </w:r>
      <w:r>
        <w:rPr>
          <w:sz w:val="24"/>
        </w:rPr>
        <w:t xml:space="preserve">. Może to być np. obszar wokół bloku, plac zabaw, teren przedszkola, szkoły itp. </w:t>
      </w:r>
      <w:r w:rsidRPr="00AD17E5">
        <w:rPr>
          <w:sz w:val="24"/>
        </w:rPr>
        <w:t xml:space="preserve"> </w:t>
      </w:r>
    </w:p>
    <w:p w:rsidR="00AD17E5" w:rsidRPr="00AD17E5" w:rsidRDefault="00AD17E5" w:rsidP="00AD17E5">
      <w:pPr>
        <w:pStyle w:val="Akapitzlist"/>
        <w:numPr>
          <w:ilvl w:val="0"/>
          <w:numId w:val="5"/>
        </w:numPr>
        <w:ind w:left="284"/>
        <w:jc w:val="both"/>
        <w:rPr>
          <w:sz w:val="24"/>
        </w:rPr>
      </w:pPr>
      <w:r>
        <w:rPr>
          <w:sz w:val="24"/>
        </w:rPr>
        <w:t>Termin składania karty zgłoszenia</w:t>
      </w:r>
      <w:r w:rsidRPr="005D130A">
        <w:rPr>
          <w:sz w:val="24"/>
        </w:rPr>
        <w:t xml:space="preserve"> uczestnictwa w konkursie</w:t>
      </w:r>
      <w:r w:rsidR="005518C2">
        <w:rPr>
          <w:sz w:val="24"/>
        </w:rPr>
        <w:t xml:space="preserve"> wraz z projektem podwórka</w:t>
      </w:r>
      <w:r w:rsidRPr="005D130A">
        <w:rPr>
          <w:sz w:val="24"/>
        </w:rPr>
        <w:t xml:space="preserve"> upływa </w:t>
      </w:r>
      <w:r w:rsidRPr="006F1C1B">
        <w:rPr>
          <w:b/>
          <w:sz w:val="24"/>
          <w:u w:val="single"/>
        </w:rPr>
        <w:t xml:space="preserve">z dniem </w:t>
      </w:r>
      <w:r w:rsidR="005518C2">
        <w:rPr>
          <w:b/>
          <w:sz w:val="24"/>
          <w:u w:val="single"/>
        </w:rPr>
        <w:t>10 sierpień</w:t>
      </w:r>
      <w:r>
        <w:rPr>
          <w:b/>
          <w:sz w:val="24"/>
          <w:u w:val="single"/>
        </w:rPr>
        <w:t xml:space="preserve"> 2018</w:t>
      </w:r>
      <w:r w:rsidRPr="006F1C1B">
        <w:rPr>
          <w:b/>
          <w:sz w:val="24"/>
          <w:u w:val="single"/>
        </w:rPr>
        <w:t>r.</w:t>
      </w:r>
      <w:r w:rsidRPr="005D130A">
        <w:rPr>
          <w:sz w:val="24"/>
        </w:rPr>
        <w:t xml:space="preserve"> </w:t>
      </w:r>
    </w:p>
    <w:p w:rsidR="00AD17E5" w:rsidRPr="00AD17E5" w:rsidRDefault="00AD17E5" w:rsidP="00AD17E5">
      <w:pPr>
        <w:pStyle w:val="Akapitzlist"/>
        <w:numPr>
          <w:ilvl w:val="0"/>
          <w:numId w:val="5"/>
        </w:numPr>
        <w:ind w:left="284"/>
        <w:jc w:val="both"/>
        <w:rPr>
          <w:sz w:val="24"/>
        </w:rPr>
      </w:pPr>
      <w:r>
        <w:rPr>
          <w:sz w:val="24"/>
        </w:rPr>
        <w:t>Zgłoszenia mogą być składane przez mieszkańców miasta Elbląg, dzieci i młodzie</w:t>
      </w:r>
      <w:r w:rsidR="005518C2">
        <w:rPr>
          <w:sz w:val="24"/>
        </w:rPr>
        <w:t xml:space="preserve">ż reprezentowane przez opiekuna, ze szczególnym uwzględnieniem mieszkańców dzielnicy Zawodzie. </w:t>
      </w:r>
      <w:r>
        <w:rPr>
          <w:sz w:val="24"/>
        </w:rPr>
        <w:t xml:space="preserve"> </w:t>
      </w:r>
    </w:p>
    <w:p w:rsidR="00AD17E5" w:rsidRDefault="00AD17E5" w:rsidP="00AD17E5">
      <w:pPr>
        <w:pStyle w:val="Akapitzlist"/>
        <w:numPr>
          <w:ilvl w:val="0"/>
          <w:numId w:val="5"/>
        </w:numPr>
        <w:ind w:left="284"/>
        <w:jc w:val="both"/>
        <w:rPr>
          <w:sz w:val="24"/>
        </w:rPr>
      </w:pPr>
      <w:r>
        <w:rPr>
          <w:sz w:val="24"/>
        </w:rPr>
        <w:lastRenderedPageBreak/>
        <w:t xml:space="preserve">Organizator Konkursu zastrzega sobie prawo skrócenia lub przedłużenia czasu trwania konkursu, zmiany terminu rozstrzygnięcia konkursu. </w:t>
      </w:r>
    </w:p>
    <w:p w:rsidR="005518C2" w:rsidRPr="005518C2" w:rsidRDefault="005518C2" w:rsidP="005518C2">
      <w:pPr>
        <w:pStyle w:val="Akapitzlist"/>
        <w:ind w:left="284"/>
        <w:jc w:val="both"/>
        <w:rPr>
          <w:sz w:val="24"/>
        </w:rPr>
      </w:pPr>
    </w:p>
    <w:p w:rsidR="00AD17E5" w:rsidRDefault="00AD17E5" w:rsidP="00AD17E5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§ 6 </w:t>
      </w:r>
    </w:p>
    <w:p w:rsidR="00AD17E5" w:rsidRDefault="00AD17E5" w:rsidP="00AD17E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Sposób rozstrzygnięcia Konkursu</w:t>
      </w:r>
    </w:p>
    <w:p w:rsidR="00AD17E5" w:rsidRDefault="00AD17E5" w:rsidP="00AD17E5">
      <w:pPr>
        <w:spacing w:after="0"/>
        <w:jc w:val="both"/>
        <w:rPr>
          <w:sz w:val="24"/>
        </w:rPr>
      </w:pPr>
      <w:r>
        <w:rPr>
          <w:sz w:val="24"/>
        </w:rPr>
        <w:t>Oceny zgłoszonych obiektów dokona Komisja Konkurs</w:t>
      </w:r>
      <w:r w:rsidR="005518C2">
        <w:rPr>
          <w:sz w:val="24"/>
        </w:rPr>
        <w:t>owa powołana przez organizatorów</w:t>
      </w:r>
      <w:r>
        <w:rPr>
          <w:sz w:val="24"/>
        </w:rPr>
        <w:t xml:space="preserve">. </w:t>
      </w:r>
    </w:p>
    <w:p w:rsidR="00AD17E5" w:rsidRDefault="00AD17E5" w:rsidP="00AD17E5">
      <w:pPr>
        <w:pStyle w:val="Akapitzlist"/>
        <w:numPr>
          <w:ilvl w:val="0"/>
          <w:numId w:val="7"/>
        </w:numPr>
        <w:ind w:left="284"/>
        <w:jc w:val="both"/>
        <w:rPr>
          <w:sz w:val="24"/>
        </w:rPr>
      </w:pPr>
      <w:r>
        <w:rPr>
          <w:sz w:val="24"/>
        </w:rPr>
        <w:t xml:space="preserve">Komisja dokona indywidualnej oceny na karcie, która stanowi załącznik nr 2 do niniejszego Regulaminu. Przyjmuje się skalę ocen od 1 do 5 punktów za każdy w niżej wymienionych elementów. Ocena ostateczna będzie średnią arytmetyczną ocen punktowych poszczególnych członków Komisji Konkursowej. </w:t>
      </w:r>
    </w:p>
    <w:p w:rsidR="00AD17E5" w:rsidRDefault="00AD17E5" w:rsidP="00AD17E5">
      <w:pPr>
        <w:pStyle w:val="Akapitzlist"/>
        <w:numPr>
          <w:ilvl w:val="0"/>
          <w:numId w:val="7"/>
        </w:numPr>
        <w:ind w:left="284"/>
        <w:jc w:val="both"/>
        <w:rPr>
          <w:sz w:val="24"/>
        </w:rPr>
      </w:pPr>
      <w:r>
        <w:rPr>
          <w:sz w:val="24"/>
        </w:rPr>
        <w:t>Kryteria oceny:</w:t>
      </w:r>
    </w:p>
    <w:p w:rsidR="00CD00CC" w:rsidRDefault="00CD00CC" w:rsidP="00AD17E5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elementy małej architektury np.: kwietniki, </w:t>
      </w:r>
      <w:proofErr w:type="spellStart"/>
      <w:r>
        <w:rPr>
          <w:sz w:val="24"/>
        </w:rPr>
        <w:t>skalniaki</w:t>
      </w:r>
      <w:proofErr w:type="spellEnd"/>
      <w:r>
        <w:rPr>
          <w:sz w:val="24"/>
        </w:rPr>
        <w:t>, murki kwiatowe, pergole etc.</w:t>
      </w:r>
    </w:p>
    <w:p w:rsidR="00AD17E5" w:rsidRDefault="00AD17E5" w:rsidP="00AD17E5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funkcjonalność,</w:t>
      </w:r>
    </w:p>
    <w:p w:rsidR="00AD17E5" w:rsidRDefault="00AD17E5" w:rsidP="00AD17E5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estetyka i wpływ na najbliższe otoczenie oraz przestrzeń publiczną,</w:t>
      </w:r>
    </w:p>
    <w:p w:rsidR="00AD17E5" w:rsidRPr="00AD17E5" w:rsidRDefault="00AD17E5" w:rsidP="00AD17E5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elementy dekoracyjne,</w:t>
      </w:r>
    </w:p>
    <w:p w:rsidR="00AD17E5" w:rsidRPr="007672F4" w:rsidRDefault="00AD17E5" w:rsidP="00AD17E5">
      <w:pPr>
        <w:pStyle w:val="Akapitzlist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ogólne wrażenia estetyczne i pomysłowość aranżacji. </w:t>
      </w:r>
    </w:p>
    <w:p w:rsidR="00AD17E5" w:rsidRPr="00181D77" w:rsidRDefault="00AD17E5" w:rsidP="00AD17E5">
      <w:pPr>
        <w:pStyle w:val="Akapitzlist"/>
        <w:numPr>
          <w:ilvl w:val="0"/>
          <w:numId w:val="7"/>
        </w:numPr>
        <w:ind w:left="284"/>
        <w:jc w:val="both"/>
        <w:rPr>
          <w:sz w:val="24"/>
        </w:rPr>
      </w:pPr>
      <w:r>
        <w:rPr>
          <w:sz w:val="24"/>
        </w:rPr>
        <w:t xml:space="preserve">Spośród ocenianych prac Komisja Konkursowa wyłoni jednego zwycięzcę. </w:t>
      </w:r>
    </w:p>
    <w:p w:rsidR="00AD17E5" w:rsidRDefault="00AD17E5" w:rsidP="00AD17E5">
      <w:pPr>
        <w:pStyle w:val="Akapitzlist"/>
        <w:numPr>
          <w:ilvl w:val="0"/>
          <w:numId w:val="7"/>
        </w:numPr>
        <w:ind w:left="284"/>
        <w:jc w:val="both"/>
        <w:rPr>
          <w:sz w:val="24"/>
        </w:rPr>
      </w:pPr>
      <w:r>
        <w:rPr>
          <w:sz w:val="24"/>
        </w:rPr>
        <w:t>Rozstrzygnięcie Konkursu opublikowane zostanie na</w:t>
      </w:r>
      <w:r w:rsidR="005518C2">
        <w:rPr>
          <w:sz w:val="24"/>
        </w:rPr>
        <w:t xml:space="preserve"> profilu </w:t>
      </w:r>
      <w:proofErr w:type="spellStart"/>
      <w:r w:rsidR="005518C2">
        <w:rPr>
          <w:sz w:val="24"/>
        </w:rPr>
        <w:t>facebook</w:t>
      </w:r>
      <w:proofErr w:type="spellEnd"/>
      <w:r w:rsidR="005518C2">
        <w:rPr>
          <w:sz w:val="24"/>
        </w:rPr>
        <w:t xml:space="preserve"> projektu</w:t>
      </w:r>
      <w:r>
        <w:rPr>
          <w:sz w:val="24"/>
        </w:rPr>
        <w:t xml:space="preserve"> </w:t>
      </w:r>
      <w:r w:rsidR="005518C2">
        <w:rPr>
          <w:sz w:val="24"/>
        </w:rPr>
        <w:t>„Aktywne Zawodzie oraz na stronach organizatorów</w:t>
      </w:r>
      <w:r>
        <w:rPr>
          <w:sz w:val="24"/>
        </w:rPr>
        <w:t xml:space="preserve">. </w:t>
      </w:r>
    </w:p>
    <w:p w:rsidR="00AD17E5" w:rsidRPr="00AD17E5" w:rsidRDefault="00AD17E5" w:rsidP="00AD17E5">
      <w:pPr>
        <w:pStyle w:val="Akapitzlist"/>
        <w:ind w:left="284"/>
        <w:jc w:val="both"/>
        <w:rPr>
          <w:sz w:val="24"/>
        </w:rPr>
      </w:pPr>
    </w:p>
    <w:p w:rsidR="00AD17E5" w:rsidRDefault="00AD17E5" w:rsidP="00AD17E5">
      <w:pPr>
        <w:pStyle w:val="Akapitzlist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§ 7 </w:t>
      </w:r>
    </w:p>
    <w:p w:rsidR="00AD17E5" w:rsidRDefault="00AD17E5" w:rsidP="00AD17E5">
      <w:pPr>
        <w:pStyle w:val="Akapitzlist"/>
        <w:ind w:left="0"/>
        <w:jc w:val="center"/>
        <w:rPr>
          <w:b/>
          <w:sz w:val="24"/>
        </w:rPr>
      </w:pPr>
      <w:r>
        <w:rPr>
          <w:b/>
          <w:sz w:val="24"/>
        </w:rPr>
        <w:t>Nagroda</w:t>
      </w:r>
      <w:r w:rsidRPr="00B754CD">
        <w:rPr>
          <w:b/>
          <w:sz w:val="24"/>
        </w:rPr>
        <w:t xml:space="preserve"> i</w:t>
      </w:r>
      <w:r>
        <w:rPr>
          <w:b/>
          <w:sz w:val="24"/>
        </w:rPr>
        <w:t xml:space="preserve"> termin wręczenia nagrody</w:t>
      </w:r>
    </w:p>
    <w:p w:rsidR="00AD17E5" w:rsidRPr="0090469F" w:rsidRDefault="00AD17E5" w:rsidP="0090469F">
      <w:pPr>
        <w:pStyle w:val="Akapitzlist"/>
        <w:numPr>
          <w:ilvl w:val="0"/>
          <w:numId w:val="9"/>
        </w:numPr>
        <w:ind w:left="284"/>
        <w:jc w:val="both"/>
        <w:rPr>
          <w:sz w:val="24"/>
        </w:rPr>
      </w:pPr>
      <w:r>
        <w:rPr>
          <w:sz w:val="24"/>
        </w:rPr>
        <w:t>Nagroda przyznana zostanie za</w:t>
      </w:r>
      <w:r w:rsidRPr="00B754CD">
        <w:rPr>
          <w:sz w:val="24"/>
        </w:rPr>
        <w:t xml:space="preserve"> pie</w:t>
      </w:r>
      <w:r>
        <w:rPr>
          <w:sz w:val="24"/>
        </w:rPr>
        <w:t>rwsze miejsce w wysokości 500 zł na realizację pomysłu zaprezentowanego</w:t>
      </w:r>
      <w:r w:rsidR="0090469F">
        <w:rPr>
          <w:sz w:val="24"/>
        </w:rPr>
        <w:t xml:space="preserve"> projektu.</w:t>
      </w:r>
      <w:r>
        <w:rPr>
          <w:sz w:val="24"/>
        </w:rPr>
        <w:t xml:space="preserve"> </w:t>
      </w:r>
    </w:p>
    <w:p w:rsidR="00AD17E5" w:rsidRDefault="00AD17E5" w:rsidP="00AD17E5">
      <w:pPr>
        <w:pStyle w:val="Akapitzlist"/>
        <w:numPr>
          <w:ilvl w:val="0"/>
          <w:numId w:val="9"/>
        </w:numPr>
        <w:ind w:left="284"/>
        <w:jc w:val="both"/>
        <w:rPr>
          <w:sz w:val="24"/>
        </w:rPr>
      </w:pPr>
      <w:r>
        <w:rPr>
          <w:sz w:val="24"/>
        </w:rPr>
        <w:t>Zwycię</w:t>
      </w:r>
      <w:r w:rsidR="00C621E7">
        <w:rPr>
          <w:sz w:val="24"/>
        </w:rPr>
        <w:t>zca</w:t>
      </w:r>
      <w:r w:rsidR="0090469F">
        <w:rPr>
          <w:sz w:val="24"/>
        </w:rPr>
        <w:t xml:space="preserve"> Konkursu zostanie powiadomiony</w:t>
      </w:r>
      <w:r w:rsidR="00C621E7">
        <w:rPr>
          <w:sz w:val="24"/>
        </w:rPr>
        <w:t xml:space="preserve"> o dokładnym sposobie i zasadach realizacji </w:t>
      </w:r>
      <w:r w:rsidR="00BB548F">
        <w:rPr>
          <w:sz w:val="24"/>
        </w:rPr>
        <w:t xml:space="preserve">oraz wydatkowania z </w:t>
      </w:r>
      <w:r w:rsidR="0090469F">
        <w:rPr>
          <w:sz w:val="24"/>
        </w:rPr>
        <w:t>nagrody</w:t>
      </w:r>
      <w:r w:rsidR="00BB548F">
        <w:rPr>
          <w:sz w:val="24"/>
        </w:rPr>
        <w:t xml:space="preserve"> drogą telefoniczną</w:t>
      </w:r>
      <w:r>
        <w:rPr>
          <w:sz w:val="24"/>
        </w:rPr>
        <w:t>.</w:t>
      </w:r>
    </w:p>
    <w:p w:rsidR="00AD17E5" w:rsidRDefault="00AD17E5" w:rsidP="00AD17E5">
      <w:pPr>
        <w:pStyle w:val="Akapitzlist"/>
        <w:numPr>
          <w:ilvl w:val="0"/>
          <w:numId w:val="9"/>
        </w:numPr>
        <w:ind w:left="284"/>
        <w:jc w:val="both"/>
        <w:rPr>
          <w:sz w:val="24"/>
        </w:rPr>
      </w:pPr>
      <w:r>
        <w:rPr>
          <w:sz w:val="24"/>
        </w:rPr>
        <w:t>Terminy:</w:t>
      </w:r>
    </w:p>
    <w:p w:rsidR="00AD17E5" w:rsidRPr="00F370AB" w:rsidRDefault="00AD17E5" w:rsidP="00AD17E5">
      <w:pPr>
        <w:pStyle w:val="Akapitzlist"/>
        <w:numPr>
          <w:ilvl w:val="0"/>
          <w:numId w:val="10"/>
        </w:numPr>
        <w:jc w:val="both"/>
        <w:rPr>
          <w:sz w:val="24"/>
        </w:rPr>
      </w:pPr>
      <w:r>
        <w:rPr>
          <w:b/>
          <w:sz w:val="24"/>
        </w:rPr>
        <w:t>d</w:t>
      </w:r>
      <w:r w:rsidRPr="006F1C1B">
        <w:rPr>
          <w:b/>
          <w:sz w:val="24"/>
        </w:rPr>
        <w:t xml:space="preserve">o </w:t>
      </w:r>
      <w:r w:rsidR="004F0E4E">
        <w:rPr>
          <w:b/>
          <w:sz w:val="24"/>
        </w:rPr>
        <w:t>10 sierpnia</w:t>
      </w:r>
      <w:r w:rsidR="0090469F">
        <w:rPr>
          <w:b/>
          <w:sz w:val="24"/>
        </w:rPr>
        <w:t xml:space="preserve"> 2018</w:t>
      </w:r>
      <w:r w:rsidRPr="006F1C1B">
        <w:rPr>
          <w:b/>
          <w:sz w:val="24"/>
        </w:rPr>
        <w:t>r.</w:t>
      </w:r>
      <w:r>
        <w:rPr>
          <w:sz w:val="24"/>
        </w:rPr>
        <w:t xml:space="preserve"> </w:t>
      </w:r>
      <w:r w:rsidR="0090469F">
        <w:rPr>
          <w:b/>
          <w:sz w:val="24"/>
        </w:rPr>
        <w:t xml:space="preserve"> – termin składania karty zgłoszenia i projektu</w:t>
      </w:r>
      <w:r>
        <w:rPr>
          <w:b/>
          <w:sz w:val="24"/>
        </w:rPr>
        <w:t>,</w:t>
      </w:r>
    </w:p>
    <w:p w:rsidR="00AD17E5" w:rsidRPr="00F370AB" w:rsidRDefault="004F0E4E" w:rsidP="00AD17E5">
      <w:pPr>
        <w:pStyle w:val="Akapitzlist"/>
        <w:numPr>
          <w:ilvl w:val="0"/>
          <w:numId w:val="10"/>
        </w:numPr>
        <w:jc w:val="both"/>
        <w:rPr>
          <w:sz w:val="24"/>
        </w:rPr>
      </w:pPr>
      <w:r>
        <w:rPr>
          <w:b/>
          <w:sz w:val="24"/>
        </w:rPr>
        <w:t xml:space="preserve">od </w:t>
      </w:r>
      <w:r w:rsidR="0090469F">
        <w:rPr>
          <w:b/>
          <w:sz w:val="24"/>
        </w:rPr>
        <w:t>1</w:t>
      </w:r>
      <w:r>
        <w:rPr>
          <w:b/>
          <w:sz w:val="24"/>
        </w:rPr>
        <w:t xml:space="preserve">4 sierpnia do </w:t>
      </w:r>
      <w:r w:rsidR="0090469F">
        <w:rPr>
          <w:b/>
          <w:sz w:val="24"/>
        </w:rPr>
        <w:t>1</w:t>
      </w:r>
      <w:r>
        <w:rPr>
          <w:b/>
          <w:sz w:val="24"/>
        </w:rPr>
        <w:t>6 sierpnia</w:t>
      </w:r>
      <w:r w:rsidR="0090469F">
        <w:rPr>
          <w:b/>
          <w:sz w:val="24"/>
        </w:rPr>
        <w:t xml:space="preserve"> 2018r.</w:t>
      </w:r>
      <w:r w:rsidR="00AD17E5">
        <w:rPr>
          <w:b/>
          <w:sz w:val="24"/>
        </w:rPr>
        <w:t xml:space="preserve"> </w:t>
      </w:r>
      <w:r w:rsidR="00AD17E5" w:rsidRPr="00F370AB">
        <w:rPr>
          <w:b/>
          <w:sz w:val="24"/>
        </w:rPr>
        <w:t xml:space="preserve">– </w:t>
      </w:r>
      <w:r w:rsidR="0090469F">
        <w:rPr>
          <w:b/>
          <w:sz w:val="24"/>
        </w:rPr>
        <w:t>prace</w:t>
      </w:r>
      <w:r w:rsidR="00AD17E5">
        <w:rPr>
          <w:b/>
          <w:sz w:val="24"/>
        </w:rPr>
        <w:t xml:space="preserve"> Komisji Konkursowej,</w:t>
      </w:r>
    </w:p>
    <w:p w:rsidR="00AD17E5" w:rsidRPr="004F0E4E" w:rsidRDefault="004F0E4E" w:rsidP="00AD17E5">
      <w:pPr>
        <w:pStyle w:val="Akapitzlist"/>
        <w:numPr>
          <w:ilvl w:val="0"/>
          <w:numId w:val="10"/>
        </w:numPr>
        <w:jc w:val="both"/>
        <w:rPr>
          <w:sz w:val="24"/>
        </w:rPr>
      </w:pPr>
      <w:r>
        <w:rPr>
          <w:b/>
          <w:sz w:val="24"/>
        </w:rPr>
        <w:t>17</w:t>
      </w:r>
      <w:r w:rsidR="0090469F">
        <w:rPr>
          <w:b/>
          <w:sz w:val="24"/>
        </w:rPr>
        <w:t xml:space="preserve"> sierpnia 2018</w:t>
      </w:r>
      <w:r w:rsidR="00AD17E5">
        <w:rPr>
          <w:b/>
          <w:sz w:val="24"/>
        </w:rPr>
        <w:t>r.</w:t>
      </w:r>
      <w:r w:rsidR="00AD17E5" w:rsidRPr="00F370AB">
        <w:rPr>
          <w:b/>
          <w:sz w:val="24"/>
        </w:rPr>
        <w:t xml:space="preserve"> – podsumowanie wyników i ich publikacja.</w:t>
      </w:r>
    </w:p>
    <w:p w:rsidR="004F0E4E" w:rsidRPr="00FB4B2A" w:rsidRDefault="004F0E4E" w:rsidP="00AD17E5">
      <w:pPr>
        <w:pStyle w:val="Akapitzlist"/>
        <w:numPr>
          <w:ilvl w:val="0"/>
          <w:numId w:val="10"/>
        </w:numPr>
        <w:jc w:val="both"/>
        <w:rPr>
          <w:sz w:val="24"/>
        </w:rPr>
      </w:pPr>
      <w:r>
        <w:rPr>
          <w:b/>
          <w:sz w:val="24"/>
        </w:rPr>
        <w:t>17 sierpnia – 31 sierpnia 2018r. – realizacja zwycięskiej inicjatywy.</w:t>
      </w:r>
    </w:p>
    <w:p w:rsidR="00AD17E5" w:rsidRPr="00AD17E5" w:rsidRDefault="00AD17E5" w:rsidP="00AD17E5">
      <w:pPr>
        <w:pStyle w:val="Akapitzlist"/>
        <w:ind w:left="284"/>
        <w:jc w:val="both"/>
        <w:rPr>
          <w:sz w:val="24"/>
        </w:rPr>
      </w:pPr>
    </w:p>
    <w:p w:rsidR="00F70C7D" w:rsidRDefault="00F70C7D" w:rsidP="00F70C7D">
      <w:pPr>
        <w:jc w:val="center"/>
        <w:rPr>
          <w:b/>
          <w:sz w:val="24"/>
        </w:rPr>
      </w:pPr>
      <w:r>
        <w:rPr>
          <w:b/>
          <w:sz w:val="24"/>
        </w:rPr>
        <w:t>§ 8</w:t>
      </w:r>
    </w:p>
    <w:p w:rsidR="00F70C7D" w:rsidRDefault="00F70C7D" w:rsidP="00F70C7D">
      <w:pPr>
        <w:jc w:val="center"/>
        <w:rPr>
          <w:b/>
          <w:sz w:val="24"/>
        </w:rPr>
      </w:pPr>
      <w:r>
        <w:rPr>
          <w:b/>
          <w:sz w:val="24"/>
        </w:rPr>
        <w:t>Postanowienia końcowe</w:t>
      </w:r>
    </w:p>
    <w:p w:rsidR="00F70C7D" w:rsidRPr="00F70C7D" w:rsidRDefault="00F70C7D" w:rsidP="00F70C7D">
      <w:pPr>
        <w:numPr>
          <w:ilvl w:val="0"/>
          <w:numId w:val="14"/>
        </w:numPr>
        <w:spacing w:after="0" w:line="240" w:lineRule="auto"/>
        <w:ind w:left="284" w:hanging="284"/>
        <w:rPr>
          <w:rFonts w:ascii="Calibri" w:eastAsia="Times New Roman" w:hAnsi="Calibri"/>
          <w:sz w:val="24"/>
          <w:szCs w:val="24"/>
          <w:lang w:eastAsia="pl-PL"/>
        </w:rPr>
      </w:pPr>
      <w:r w:rsidRPr="00F70C7D">
        <w:rPr>
          <w:rFonts w:ascii="Calibri" w:eastAsia="Times New Roman" w:hAnsi="Calibri"/>
          <w:sz w:val="24"/>
          <w:szCs w:val="24"/>
          <w:lang w:eastAsia="pl-PL"/>
        </w:rPr>
        <w:t>Komisja kończy swoją pracę po ogłoszeniu wyników konkursu.</w:t>
      </w:r>
    </w:p>
    <w:p w:rsidR="00F70C7D" w:rsidRPr="00F70C7D" w:rsidRDefault="00F70C7D" w:rsidP="00F70C7D">
      <w:pPr>
        <w:numPr>
          <w:ilvl w:val="0"/>
          <w:numId w:val="15"/>
        </w:numPr>
        <w:spacing w:after="0" w:line="240" w:lineRule="auto"/>
        <w:ind w:left="284" w:hanging="284"/>
        <w:rPr>
          <w:rFonts w:ascii="Calibri" w:eastAsia="Times New Roman" w:hAnsi="Calibri"/>
          <w:sz w:val="24"/>
          <w:szCs w:val="24"/>
          <w:lang w:eastAsia="pl-PL"/>
        </w:rPr>
      </w:pPr>
      <w:r w:rsidRPr="00F70C7D">
        <w:rPr>
          <w:rFonts w:ascii="Calibri" w:eastAsia="Times New Roman" w:hAnsi="Calibri"/>
          <w:sz w:val="24"/>
          <w:szCs w:val="24"/>
          <w:lang w:eastAsia="pl-PL"/>
        </w:rPr>
        <w:t>Organizator zastrzega sob</w:t>
      </w:r>
      <w:r w:rsidR="0019212B">
        <w:rPr>
          <w:rFonts w:ascii="Calibri" w:eastAsia="Times New Roman" w:hAnsi="Calibri"/>
          <w:sz w:val="24"/>
          <w:szCs w:val="24"/>
          <w:lang w:eastAsia="pl-PL"/>
        </w:rPr>
        <w:t>ie prawo sfotografowania podwórka</w:t>
      </w:r>
      <w:r w:rsidRPr="00F70C7D">
        <w:rPr>
          <w:rFonts w:ascii="Calibri" w:eastAsia="Times New Roman" w:hAnsi="Calibri"/>
          <w:sz w:val="24"/>
          <w:szCs w:val="24"/>
          <w:lang w:eastAsia="pl-PL"/>
        </w:rPr>
        <w:t xml:space="preserve"> oraz podania wyników do publicznej wiadomości.</w:t>
      </w:r>
    </w:p>
    <w:p w:rsidR="00AD17E5" w:rsidRDefault="00AD17E5" w:rsidP="00AD17E5">
      <w:pPr>
        <w:pStyle w:val="Akapitzlist"/>
        <w:ind w:left="284"/>
        <w:jc w:val="both"/>
        <w:rPr>
          <w:sz w:val="24"/>
        </w:rPr>
      </w:pPr>
    </w:p>
    <w:p w:rsidR="00AD17E5" w:rsidRPr="00AD17E5" w:rsidRDefault="00AD17E5" w:rsidP="00AD17E5">
      <w:pPr>
        <w:rPr>
          <w:rFonts w:ascii="Calibri" w:eastAsia="Times New Roman" w:hAnsi="Calibri"/>
          <w:lang w:eastAsia="pl-PL"/>
        </w:rPr>
      </w:pPr>
    </w:p>
    <w:p w:rsidR="00AD17E5" w:rsidRDefault="00AD17E5" w:rsidP="00AD17E5"/>
    <w:p w:rsidR="00F70C7D" w:rsidRDefault="00F70C7D" w:rsidP="00AD17E5"/>
    <w:p w:rsidR="00F70C7D" w:rsidRDefault="00F70C7D" w:rsidP="00F70C7D">
      <w:pPr>
        <w:spacing w:after="0"/>
        <w:jc w:val="right"/>
      </w:pPr>
      <w:r>
        <w:lastRenderedPageBreak/>
        <w:t>Załącznik nr 1 do Regulaminu Konkursu</w:t>
      </w:r>
    </w:p>
    <w:p w:rsidR="00F70C7D" w:rsidRDefault="00F70C7D" w:rsidP="00F70C7D">
      <w:pPr>
        <w:spacing w:after="0"/>
        <w:jc w:val="right"/>
      </w:pPr>
      <w:r>
        <w:t>„</w:t>
      </w:r>
      <w:r w:rsidR="00B76B37">
        <w:t xml:space="preserve">Na </w:t>
      </w:r>
      <w:r>
        <w:t>Najpiękniejsze Podwórko”</w:t>
      </w:r>
    </w:p>
    <w:p w:rsidR="00F70C7D" w:rsidRDefault="00F70C7D" w:rsidP="00F70C7D">
      <w:pPr>
        <w:spacing w:after="0"/>
        <w:jc w:val="both"/>
        <w:rPr>
          <w:b/>
          <w:sz w:val="24"/>
        </w:rPr>
      </w:pPr>
    </w:p>
    <w:p w:rsidR="00F70C7D" w:rsidRDefault="00F70C7D" w:rsidP="00F70C7D">
      <w:pPr>
        <w:spacing w:after="0"/>
        <w:jc w:val="center"/>
        <w:rPr>
          <w:b/>
          <w:sz w:val="32"/>
        </w:rPr>
      </w:pPr>
      <w:r>
        <w:rPr>
          <w:b/>
          <w:sz w:val="32"/>
        </w:rPr>
        <w:t>Karta zgłoszenia w Konkursie „</w:t>
      </w:r>
      <w:r w:rsidR="002A709D">
        <w:rPr>
          <w:b/>
          <w:sz w:val="32"/>
        </w:rPr>
        <w:t xml:space="preserve"> Na </w:t>
      </w:r>
      <w:r>
        <w:rPr>
          <w:b/>
          <w:sz w:val="32"/>
        </w:rPr>
        <w:t>Najpiękniejsze Podwórko”</w:t>
      </w:r>
    </w:p>
    <w:p w:rsidR="00F70C7D" w:rsidRDefault="00F70C7D" w:rsidP="00F70C7D">
      <w:pPr>
        <w:spacing w:after="0"/>
        <w:jc w:val="both"/>
        <w:rPr>
          <w:sz w:val="24"/>
        </w:rPr>
      </w:pPr>
    </w:p>
    <w:p w:rsidR="00F70C7D" w:rsidRDefault="00F70C7D" w:rsidP="00F70C7D">
      <w:pPr>
        <w:spacing w:after="0"/>
        <w:jc w:val="center"/>
        <w:rPr>
          <w:b/>
          <w:sz w:val="36"/>
        </w:rPr>
      </w:pPr>
    </w:p>
    <w:tbl>
      <w:tblPr>
        <w:tblStyle w:val="Tabela-Siatka"/>
        <w:tblW w:w="0" w:type="auto"/>
        <w:tblLook w:val="04A0"/>
      </w:tblPr>
      <w:tblGrid>
        <w:gridCol w:w="5070"/>
        <w:gridCol w:w="3992"/>
      </w:tblGrid>
      <w:tr w:rsidR="00F70C7D" w:rsidTr="00F70C7D">
        <w:trPr>
          <w:trHeight w:val="75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D" w:rsidRDefault="00F70C7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Imię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70C7D" w:rsidTr="00F70C7D">
        <w:trPr>
          <w:trHeight w:val="84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Nazwisko </w:t>
            </w:r>
          </w:p>
          <w:p w:rsidR="00F70C7D" w:rsidRDefault="00F70C7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70C7D" w:rsidTr="00F70C7D">
        <w:trPr>
          <w:trHeight w:val="83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 zamieszkania </w:t>
            </w:r>
          </w:p>
          <w:p w:rsidR="00F70C7D" w:rsidRDefault="00F70C7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70C7D" w:rsidTr="00F70C7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Telefon kontaktowy </w:t>
            </w:r>
          </w:p>
          <w:p w:rsidR="00F70C7D" w:rsidRDefault="00F70C7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70C7D" w:rsidTr="00F70C7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 e-mail </w:t>
            </w:r>
          </w:p>
          <w:p w:rsidR="00F70C7D" w:rsidRDefault="00F70C7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F70C7D" w:rsidTr="00F70C7D">
        <w:trPr>
          <w:trHeight w:val="850"/>
        </w:trPr>
        <w:tc>
          <w:tcPr>
            <w:tcW w:w="5070" w:type="dxa"/>
          </w:tcPr>
          <w:p w:rsidR="00F70C7D" w:rsidRDefault="00F70C7D" w:rsidP="00B529D8">
            <w:pPr>
              <w:spacing w:after="0" w:line="240" w:lineRule="auto"/>
            </w:pPr>
            <w:r>
              <w:rPr>
                <w:sz w:val="28"/>
                <w:szCs w:val="28"/>
              </w:rPr>
              <w:t>Adres i opis przestrzeni zagospodarowania</w:t>
            </w:r>
          </w:p>
          <w:p w:rsidR="00F70C7D" w:rsidRDefault="00F70C7D" w:rsidP="00B529D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</w:tcPr>
          <w:p w:rsidR="00F70C7D" w:rsidRDefault="00F70C7D" w:rsidP="00B529D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76B37" w:rsidTr="00B22C2C">
        <w:trPr>
          <w:trHeight w:val="850"/>
        </w:trPr>
        <w:tc>
          <w:tcPr>
            <w:tcW w:w="5070" w:type="dxa"/>
          </w:tcPr>
          <w:p w:rsidR="00B76B37" w:rsidRDefault="00B76B37" w:rsidP="00B22C2C">
            <w:pPr>
              <w:spacing w:after="0" w:line="240" w:lineRule="auto"/>
            </w:pPr>
            <w:r>
              <w:rPr>
                <w:sz w:val="28"/>
                <w:szCs w:val="28"/>
              </w:rPr>
              <w:t>Przybliżony kosztorys realizacji (rodzaj kosztu, ilość, cena)</w:t>
            </w:r>
          </w:p>
          <w:p w:rsidR="00B76B37" w:rsidRDefault="00B76B37" w:rsidP="00B22C2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</w:tcPr>
          <w:p w:rsidR="00B76B37" w:rsidRDefault="00B76B37" w:rsidP="00B22C2C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F70C7D" w:rsidRDefault="00F70C7D" w:rsidP="00F70C7D">
      <w:pPr>
        <w:spacing w:after="0"/>
        <w:jc w:val="both"/>
        <w:rPr>
          <w:sz w:val="24"/>
        </w:rPr>
      </w:pPr>
    </w:p>
    <w:p w:rsidR="00F70C7D" w:rsidRDefault="00F70C7D" w:rsidP="00F70C7D">
      <w:pPr>
        <w:spacing w:after="0"/>
        <w:jc w:val="both"/>
        <w:rPr>
          <w:sz w:val="24"/>
        </w:rPr>
      </w:pPr>
    </w:p>
    <w:p w:rsidR="00F70C7D" w:rsidRDefault="00F70C7D" w:rsidP="00F70C7D">
      <w:pPr>
        <w:spacing w:after="0"/>
        <w:jc w:val="both"/>
        <w:rPr>
          <w:b/>
          <w:sz w:val="24"/>
        </w:rPr>
      </w:pPr>
      <w:r>
        <w:rPr>
          <w:sz w:val="24"/>
        </w:rPr>
        <w:t xml:space="preserve">Niniejszym zgłaszam swój udział w konkursie </w:t>
      </w:r>
      <w:r>
        <w:rPr>
          <w:b/>
          <w:sz w:val="24"/>
        </w:rPr>
        <w:t>„</w:t>
      </w:r>
      <w:r w:rsidR="00B76B37">
        <w:rPr>
          <w:b/>
          <w:sz w:val="24"/>
        </w:rPr>
        <w:t xml:space="preserve"> Na </w:t>
      </w:r>
      <w:r>
        <w:rPr>
          <w:b/>
          <w:sz w:val="24"/>
        </w:rPr>
        <w:t xml:space="preserve">Najpiękniejsze Podwórko”. </w:t>
      </w:r>
    </w:p>
    <w:p w:rsidR="00F70C7D" w:rsidRPr="002A709D" w:rsidRDefault="00F70C7D" w:rsidP="00F70C7D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</w:rPr>
        <w:t>Oświadczam, że zapoznałam/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się z treścią Regulaminu Konkursu i akceptuje jego postanowienia. Wyrażam zgodę na przetwarzanie danych osobowych dla potrzeb konkursu, zgodnie </w:t>
      </w:r>
      <w:r w:rsidR="002A709D">
        <w:rPr>
          <w:sz w:val="24"/>
        </w:rPr>
        <w:t>z 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F70C7D" w:rsidRDefault="00F70C7D" w:rsidP="00F70C7D">
      <w:pPr>
        <w:spacing w:after="0"/>
        <w:jc w:val="both"/>
        <w:rPr>
          <w:sz w:val="24"/>
        </w:rPr>
      </w:pPr>
    </w:p>
    <w:p w:rsidR="00F70C7D" w:rsidRDefault="00F70C7D" w:rsidP="00F70C7D">
      <w:pPr>
        <w:spacing w:after="0"/>
        <w:jc w:val="both"/>
        <w:rPr>
          <w:sz w:val="24"/>
        </w:rPr>
      </w:pPr>
    </w:p>
    <w:p w:rsidR="004F0E4E" w:rsidRDefault="004F0E4E" w:rsidP="00F70C7D">
      <w:pPr>
        <w:spacing w:after="0"/>
        <w:jc w:val="both"/>
        <w:rPr>
          <w:sz w:val="24"/>
        </w:rPr>
      </w:pPr>
    </w:p>
    <w:p w:rsidR="004F0E4E" w:rsidRDefault="004F0E4E" w:rsidP="00F70C7D">
      <w:pPr>
        <w:spacing w:after="0"/>
        <w:jc w:val="both"/>
        <w:rPr>
          <w:sz w:val="24"/>
        </w:rPr>
      </w:pPr>
    </w:p>
    <w:p w:rsidR="004F0E4E" w:rsidRDefault="004F0E4E" w:rsidP="00F70C7D">
      <w:pPr>
        <w:spacing w:after="0"/>
        <w:jc w:val="both"/>
        <w:rPr>
          <w:sz w:val="24"/>
        </w:rPr>
      </w:pPr>
    </w:p>
    <w:p w:rsidR="00F70C7D" w:rsidRDefault="00F70C7D" w:rsidP="00F70C7D">
      <w:pPr>
        <w:spacing w:after="0"/>
        <w:jc w:val="both"/>
        <w:rPr>
          <w:sz w:val="24"/>
        </w:rPr>
      </w:pPr>
      <w:r>
        <w:rPr>
          <w:sz w:val="24"/>
        </w:rPr>
        <w:t>…………………………………….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…………………………………………..</w:t>
      </w:r>
    </w:p>
    <w:p w:rsidR="00F70C7D" w:rsidRPr="004F0E4E" w:rsidRDefault="004F0E4E" w:rsidP="00F70C7D">
      <w:pPr>
        <w:spacing w:after="0"/>
        <w:jc w:val="both"/>
        <w:rPr>
          <w:sz w:val="20"/>
          <w:szCs w:val="20"/>
        </w:rPr>
      </w:pPr>
      <w:r w:rsidRPr="004F0E4E">
        <w:rPr>
          <w:sz w:val="20"/>
          <w:szCs w:val="20"/>
        </w:rPr>
        <w:t>Data i n</w:t>
      </w:r>
      <w:r w:rsidR="00F70C7D" w:rsidRPr="004F0E4E">
        <w:rPr>
          <w:sz w:val="20"/>
          <w:szCs w:val="20"/>
        </w:rPr>
        <w:t xml:space="preserve">umer zgłoszenia (wypełnia Organizator) </w:t>
      </w:r>
      <w:r w:rsidR="00F70C7D" w:rsidRPr="004F0E4E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4F0E4E">
        <w:rPr>
          <w:sz w:val="20"/>
          <w:szCs w:val="20"/>
        </w:rPr>
        <w:t>Data i c</w:t>
      </w:r>
      <w:r w:rsidR="00F70C7D" w:rsidRPr="004F0E4E">
        <w:rPr>
          <w:sz w:val="20"/>
          <w:szCs w:val="20"/>
        </w:rPr>
        <w:t xml:space="preserve">zytelny podpis zgłaszającego </w:t>
      </w:r>
    </w:p>
    <w:p w:rsidR="00F70C7D" w:rsidRDefault="00F70C7D" w:rsidP="00F70C7D">
      <w:pPr>
        <w:spacing w:after="0"/>
        <w:jc w:val="both"/>
        <w:rPr>
          <w:sz w:val="24"/>
        </w:rPr>
      </w:pPr>
    </w:p>
    <w:p w:rsidR="002A709D" w:rsidRDefault="002A709D" w:rsidP="00F70C7D">
      <w:pPr>
        <w:spacing w:after="0"/>
        <w:jc w:val="both"/>
        <w:rPr>
          <w:sz w:val="24"/>
        </w:rPr>
      </w:pPr>
    </w:p>
    <w:p w:rsidR="00F70C7D" w:rsidRDefault="00F70C7D" w:rsidP="00F70C7D">
      <w:pPr>
        <w:spacing w:after="0"/>
        <w:jc w:val="both"/>
        <w:rPr>
          <w:sz w:val="24"/>
        </w:rPr>
      </w:pPr>
    </w:p>
    <w:p w:rsidR="00F70C7D" w:rsidRDefault="00F70C7D" w:rsidP="00F70C7D">
      <w:pPr>
        <w:spacing w:after="0"/>
        <w:jc w:val="right"/>
        <w:rPr>
          <w:sz w:val="24"/>
        </w:rPr>
      </w:pPr>
      <w:r>
        <w:rPr>
          <w:sz w:val="24"/>
        </w:rPr>
        <w:lastRenderedPageBreak/>
        <w:t xml:space="preserve">Załącznik nr 2 do Regulaminu Konkursu </w:t>
      </w:r>
    </w:p>
    <w:p w:rsidR="00F70C7D" w:rsidRDefault="00F70C7D" w:rsidP="00F70C7D">
      <w:pPr>
        <w:spacing w:after="0"/>
        <w:jc w:val="right"/>
        <w:rPr>
          <w:sz w:val="24"/>
        </w:rPr>
      </w:pPr>
      <w:r>
        <w:rPr>
          <w:sz w:val="24"/>
        </w:rPr>
        <w:t>„Na Najpi</w:t>
      </w:r>
      <w:r w:rsidR="00B76B37">
        <w:rPr>
          <w:sz w:val="24"/>
        </w:rPr>
        <w:t xml:space="preserve">ękniejsze </w:t>
      </w:r>
      <w:r>
        <w:rPr>
          <w:sz w:val="24"/>
        </w:rPr>
        <w:t>Podwórko”</w:t>
      </w:r>
    </w:p>
    <w:p w:rsidR="00F70C7D" w:rsidRDefault="00F70C7D" w:rsidP="00F70C7D">
      <w:pPr>
        <w:spacing w:after="0"/>
        <w:jc w:val="both"/>
        <w:rPr>
          <w:sz w:val="24"/>
        </w:rPr>
      </w:pPr>
    </w:p>
    <w:p w:rsidR="00F70C7D" w:rsidRDefault="00F70C7D" w:rsidP="00F70C7D">
      <w:pPr>
        <w:spacing w:after="0"/>
        <w:jc w:val="center"/>
        <w:rPr>
          <w:sz w:val="24"/>
        </w:rPr>
      </w:pPr>
      <w:r>
        <w:rPr>
          <w:sz w:val="24"/>
        </w:rPr>
        <w:t xml:space="preserve">Karta </w:t>
      </w:r>
      <w:r w:rsidR="00B76B37">
        <w:rPr>
          <w:sz w:val="24"/>
        </w:rPr>
        <w:t xml:space="preserve">Oceny </w:t>
      </w:r>
      <w:r>
        <w:rPr>
          <w:sz w:val="24"/>
        </w:rPr>
        <w:t>Komisji</w:t>
      </w:r>
    </w:p>
    <w:p w:rsidR="00F70C7D" w:rsidRDefault="00F70C7D" w:rsidP="00F70C7D">
      <w:pPr>
        <w:spacing w:after="0"/>
        <w:jc w:val="center"/>
        <w:rPr>
          <w:sz w:val="24"/>
        </w:rPr>
      </w:pPr>
    </w:p>
    <w:p w:rsidR="00F70C7D" w:rsidRDefault="00F70C7D" w:rsidP="00F70C7D">
      <w:pPr>
        <w:spacing w:after="0" w:line="276" w:lineRule="auto"/>
        <w:jc w:val="both"/>
        <w:rPr>
          <w:sz w:val="24"/>
        </w:rPr>
      </w:pPr>
      <w:r>
        <w:rPr>
          <w:sz w:val="24"/>
        </w:rPr>
        <w:t>Elbląg, dnia ………………………………………………………………………………………..........</w:t>
      </w:r>
      <w:r w:rsidR="00CD00CC">
        <w:rPr>
          <w:sz w:val="24"/>
        </w:rPr>
        <w:t>..............................</w:t>
      </w:r>
    </w:p>
    <w:p w:rsidR="00F70C7D" w:rsidRDefault="00F70C7D" w:rsidP="00F70C7D">
      <w:pPr>
        <w:spacing w:after="0" w:line="276" w:lineRule="auto"/>
        <w:jc w:val="both"/>
        <w:rPr>
          <w:sz w:val="24"/>
        </w:rPr>
      </w:pPr>
    </w:p>
    <w:p w:rsidR="00F70C7D" w:rsidRDefault="00F70C7D" w:rsidP="00F70C7D">
      <w:pPr>
        <w:spacing w:after="0" w:line="276" w:lineRule="auto"/>
        <w:rPr>
          <w:sz w:val="24"/>
        </w:rPr>
      </w:pPr>
      <w:r>
        <w:rPr>
          <w:sz w:val="24"/>
        </w:rPr>
        <w:t xml:space="preserve">Imię i nazwisko uczestnika konkursu </w:t>
      </w:r>
    </w:p>
    <w:p w:rsidR="00F70C7D" w:rsidRDefault="00F70C7D" w:rsidP="00F70C7D">
      <w:pPr>
        <w:spacing w:after="0" w:line="276" w:lineRule="auto"/>
        <w:rPr>
          <w:sz w:val="16"/>
          <w:szCs w:val="16"/>
        </w:rPr>
      </w:pPr>
    </w:p>
    <w:p w:rsidR="00F70C7D" w:rsidRDefault="00F70C7D" w:rsidP="00F70C7D">
      <w:pPr>
        <w:spacing w:after="0" w:line="276" w:lineRule="auto"/>
        <w:rPr>
          <w:sz w:val="24"/>
        </w:rPr>
      </w:pPr>
      <w:r>
        <w:rPr>
          <w:sz w:val="24"/>
        </w:rPr>
        <w:t>………………………………………………………………………..………………………………………………………………………</w:t>
      </w:r>
    </w:p>
    <w:p w:rsidR="00F70C7D" w:rsidRDefault="00F70C7D" w:rsidP="00F70C7D">
      <w:pPr>
        <w:spacing w:after="0" w:line="276" w:lineRule="auto"/>
        <w:jc w:val="both"/>
        <w:rPr>
          <w:sz w:val="16"/>
          <w:szCs w:val="16"/>
        </w:rPr>
      </w:pPr>
    </w:p>
    <w:p w:rsidR="00F70C7D" w:rsidRDefault="00CD00CC" w:rsidP="00F70C7D">
      <w:pPr>
        <w:spacing w:after="0" w:line="276" w:lineRule="auto"/>
        <w:rPr>
          <w:sz w:val="24"/>
        </w:rPr>
      </w:pPr>
      <w:r>
        <w:rPr>
          <w:sz w:val="24"/>
        </w:rPr>
        <w:t>Teren przestrzeni zagospodarowania</w:t>
      </w:r>
      <w:r w:rsidR="00F70C7D">
        <w:rPr>
          <w:sz w:val="24"/>
        </w:rPr>
        <w:t xml:space="preserve">  </w:t>
      </w:r>
    </w:p>
    <w:p w:rsidR="00F70C7D" w:rsidRDefault="00F70C7D" w:rsidP="00F70C7D">
      <w:pPr>
        <w:spacing w:after="0" w:line="276" w:lineRule="auto"/>
        <w:rPr>
          <w:sz w:val="16"/>
          <w:szCs w:val="16"/>
        </w:rPr>
      </w:pPr>
    </w:p>
    <w:p w:rsidR="00F70C7D" w:rsidRDefault="00F70C7D" w:rsidP="00F70C7D">
      <w:pPr>
        <w:spacing w:after="0" w:line="276" w:lineRule="auto"/>
        <w:rPr>
          <w:sz w:val="24"/>
        </w:rPr>
      </w:pPr>
      <w:r>
        <w:rPr>
          <w:sz w:val="24"/>
        </w:rPr>
        <w:t>………………………………………………………………….……………………………………….……………………………………</w:t>
      </w:r>
    </w:p>
    <w:p w:rsidR="00F70C7D" w:rsidRDefault="00F70C7D" w:rsidP="00F70C7D">
      <w:pPr>
        <w:spacing w:after="0" w:line="276" w:lineRule="auto"/>
        <w:jc w:val="both"/>
        <w:rPr>
          <w:sz w:val="16"/>
          <w:szCs w:val="16"/>
        </w:rPr>
      </w:pPr>
    </w:p>
    <w:p w:rsidR="00F70C7D" w:rsidRDefault="00F70C7D" w:rsidP="00CD00CC">
      <w:pPr>
        <w:spacing w:after="0" w:line="276" w:lineRule="auto"/>
        <w:rPr>
          <w:sz w:val="24"/>
        </w:rPr>
      </w:pPr>
    </w:p>
    <w:p w:rsidR="00F70C7D" w:rsidRDefault="00F70C7D" w:rsidP="00F70C7D">
      <w:pPr>
        <w:spacing w:after="0"/>
        <w:jc w:val="both"/>
        <w:rPr>
          <w:sz w:val="24"/>
        </w:rPr>
      </w:pPr>
    </w:p>
    <w:p w:rsidR="00CD00CC" w:rsidRDefault="00CD00CC" w:rsidP="00F70C7D">
      <w:pPr>
        <w:spacing w:after="0"/>
        <w:jc w:val="both"/>
        <w:rPr>
          <w:sz w:val="24"/>
        </w:rPr>
      </w:pPr>
    </w:p>
    <w:p w:rsidR="00CD00CC" w:rsidRDefault="00CD00CC" w:rsidP="00F70C7D">
      <w:pPr>
        <w:spacing w:after="0"/>
        <w:jc w:val="both"/>
        <w:rPr>
          <w:sz w:val="24"/>
        </w:rPr>
      </w:pPr>
    </w:p>
    <w:p w:rsidR="00CD00CC" w:rsidRDefault="00CD00CC" w:rsidP="00F70C7D">
      <w:pPr>
        <w:spacing w:after="0"/>
        <w:jc w:val="both"/>
        <w:rPr>
          <w:sz w:val="24"/>
        </w:rPr>
      </w:pPr>
    </w:p>
    <w:p w:rsidR="00CD00CC" w:rsidRDefault="00CD00CC" w:rsidP="00F70C7D">
      <w:pPr>
        <w:spacing w:after="0"/>
        <w:jc w:val="both"/>
        <w:rPr>
          <w:sz w:val="24"/>
        </w:rPr>
      </w:pPr>
    </w:p>
    <w:p w:rsidR="00F70C7D" w:rsidRDefault="00F70C7D" w:rsidP="00F70C7D">
      <w:pPr>
        <w:spacing w:after="0"/>
        <w:jc w:val="both"/>
        <w:rPr>
          <w:sz w:val="24"/>
        </w:rPr>
      </w:pPr>
    </w:p>
    <w:tbl>
      <w:tblPr>
        <w:tblStyle w:val="Tabela-Siatka"/>
        <w:tblW w:w="9214" w:type="dxa"/>
        <w:tblInd w:w="-5" w:type="dxa"/>
        <w:tblLook w:val="04A0"/>
      </w:tblPr>
      <w:tblGrid>
        <w:gridCol w:w="851"/>
        <w:gridCol w:w="5499"/>
        <w:gridCol w:w="2864"/>
      </w:tblGrid>
      <w:tr w:rsidR="00F70C7D" w:rsidTr="00F70C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D" w:rsidRDefault="00F70C7D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D" w:rsidRDefault="00F70C7D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Kryteria oceny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D" w:rsidRDefault="00CD00CC">
            <w:pPr>
              <w:pStyle w:val="Akapitzlist"/>
              <w:spacing w:after="0" w:line="240" w:lineRule="auto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Skala ocen od 1 do 5</w:t>
            </w:r>
            <w:r w:rsidR="00F70C7D">
              <w:rPr>
                <w:b/>
                <w:sz w:val="24"/>
              </w:rPr>
              <w:t xml:space="preserve"> pkt </w:t>
            </w:r>
          </w:p>
        </w:tc>
      </w:tr>
      <w:tr w:rsidR="00F70C7D" w:rsidTr="00F70C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 w:rsidP="00F70C7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D" w:rsidRDefault="00F70C7D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Elementy małej architektury np.: kwietniki, </w:t>
            </w:r>
            <w:proofErr w:type="spellStart"/>
            <w:r>
              <w:rPr>
                <w:sz w:val="24"/>
              </w:rPr>
              <w:t>skalniaki</w:t>
            </w:r>
            <w:proofErr w:type="spellEnd"/>
            <w:r>
              <w:rPr>
                <w:sz w:val="24"/>
              </w:rPr>
              <w:t xml:space="preserve">, murki kwiatowe, pergole etc.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F70C7D" w:rsidTr="00F70C7D">
        <w:trPr>
          <w:trHeight w:val="8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 w:rsidP="00F70C7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D" w:rsidRPr="00CD00CC" w:rsidRDefault="00F70C7D" w:rsidP="00CD00CC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Funkcjonalność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Pr="00CD00CC" w:rsidRDefault="00F70C7D" w:rsidP="00CD00CC"/>
        </w:tc>
      </w:tr>
      <w:tr w:rsidR="00F70C7D" w:rsidTr="00F70C7D">
        <w:trPr>
          <w:trHeight w:val="8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 w:rsidP="00F70C7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D" w:rsidRDefault="00F70C7D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Estetyka i wpływ na najbliższe otoczenie oraz przestrzeń publiczną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  <w:p w:rsidR="00F70C7D" w:rsidRDefault="00F70C7D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F70C7D" w:rsidTr="00F70C7D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 w:rsidP="00F70C7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D" w:rsidRDefault="00F70C7D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Elementy dekoracyjne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  <w:p w:rsidR="00F70C7D" w:rsidRDefault="00F70C7D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  <w:tr w:rsidR="00F70C7D" w:rsidTr="00F70C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 w:rsidP="00F70C7D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7D" w:rsidRDefault="00F70C7D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Ogólne wrażenia estetyczne i pomysłowość aranżacji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7D" w:rsidRDefault="00F70C7D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  <w:p w:rsidR="00F70C7D" w:rsidRDefault="00F70C7D">
            <w:pPr>
              <w:pStyle w:val="Akapitzlist"/>
              <w:spacing w:after="0" w:line="240" w:lineRule="auto"/>
              <w:ind w:left="0"/>
              <w:jc w:val="both"/>
              <w:rPr>
                <w:sz w:val="24"/>
              </w:rPr>
            </w:pPr>
          </w:p>
        </w:tc>
      </w:tr>
    </w:tbl>
    <w:p w:rsidR="00F70C7D" w:rsidRDefault="00F70C7D" w:rsidP="00F70C7D">
      <w:pPr>
        <w:spacing w:after="0"/>
        <w:jc w:val="both"/>
        <w:rPr>
          <w:sz w:val="24"/>
        </w:rPr>
      </w:pPr>
    </w:p>
    <w:p w:rsidR="00F70C7D" w:rsidRDefault="00F70C7D" w:rsidP="00F70C7D">
      <w:pPr>
        <w:spacing w:after="0"/>
        <w:jc w:val="both"/>
        <w:rPr>
          <w:sz w:val="24"/>
        </w:rPr>
      </w:pPr>
    </w:p>
    <w:p w:rsidR="00CD00CC" w:rsidRDefault="00CD00CC" w:rsidP="00F70C7D">
      <w:pPr>
        <w:spacing w:after="0"/>
        <w:jc w:val="both"/>
        <w:rPr>
          <w:sz w:val="24"/>
        </w:rPr>
      </w:pPr>
    </w:p>
    <w:p w:rsidR="00CD00CC" w:rsidRDefault="00CD00CC" w:rsidP="00F70C7D">
      <w:pPr>
        <w:spacing w:after="0"/>
        <w:jc w:val="both"/>
        <w:rPr>
          <w:sz w:val="24"/>
        </w:rPr>
      </w:pPr>
    </w:p>
    <w:p w:rsidR="00CD00CC" w:rsidRDefault="00CD00CC" w:rsidP="00F70C7D">
      <w:pPr>
        <w:spacing w:after="0"/>
        <w:jc w:val="both"/>
        <w:rPr>
          <w:sz w:val="24"/>
        </w:rPr>
      </w:pPr>
      <w:bookmarkStart w:id="0" w:name="_GoBack"/>
      <w:bookmarkEnd w:id="0"/>
    </w:p>
    <w:p w:rsidR="00F70C7D" w:rsidRDefault="00F70C7D" w:rsidP="00F70C7D">
      <w:pPr>
        <w:spacing w:after="0"/>
        <w:jc w:val="both"/>
        <w:rPr>
          <w:sz w:val="24"/>
        </w:rPr>
      </w:pPr>
    </w:p>
    <w:p w:rsidR="00F70C7D" w:rsidRDefault="00F70C7D" w:rsidP="00F70C7D">
      <w:pPr>
        <w:spacing w:after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0"/>
        </w:rPr>
        <w:t xml:space="preserve">podpis </w:t>
      </w:r>
    </w:p>
    <w:p w:rsidR="00F70C7D" w:rsidRDefault="00F70C7D" w:rsidP="00AD17E5"/>
    <w:sectPr w:rsidR="00F70C7D" w:rsidSect="00C5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6EE7"/>
    <w:multiLevelType w:val="hybridMultilevel"/>
    <w:tmpl w:val="BD8E889E"/>
    <w:lvl w:ilvl="0" w:tplc="9C120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87721"/>
    <w:multiLevelType w:val="hybridMultilevel"/>
    <w:tmpl w:val="010EBA6E"/>
    <w:lvl w:ilvl="0" w:tplc="93E2B8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F121B5"/>
    <w:multiLevelType w:val="hybridMultilevel"/>
    <w:tmpl w:val="864A491A"/>
    <w:lvl w:ilvl="0" w:tplc="AF3AF47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D3FCD"/>
    <w:multiLevelType w:val="hybridMultilevel"/>
    <w:tmpl w:val="9F30A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53660"/>
    <w:multiLevelType w:val="hybridMultilevel"/>
    <w:tmpl w:val="87288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B300B"/>
    <w:multiLevelType w:val="hybridMultilevel"/>
    <w:tmpl w:val="4C826F1E"/>
    <w:lvl w:ilvl="0" w:tplc="5E6E19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3D7FED"/>
    <w:multiLevelType w:val="hybridMultilevel"/>
    <w:tmpl w:val="23747588"/>
    <w:lvl w:ilvl="0" w:tplc="9F46B8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F8B4183"/>
    <w:multiLevelType w:val="hybridMultilevel"/>
    <w:tmpl w:val="DBFAB73C"/>
    <w:lvl w:ilvl="0" w:tplc="042C58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55D28"/>
    <w:multiLevelType w:val="hybridMultilevel"/>
    <w:tmpl w:val="249A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851F8"/>
    <w:multiLevelType w:val="hybridMultilevel"/>
    <w:tmpl w:val="FB3CE4BA"/>
    <w:lvl w:ilvl="0" w:tplc="09984F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8916015"/>
    <w:multiLevelType w:val="hybridMultilevel"/>
    <w:tmpl w:val="1B42032E"/>
    <w:lvl w:ilvl="0" w:tplc="5A20E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D09A1"/>
    <w:multiLevelType w:val="hybridMultilevel"/>
    <w:tmpl w:val="7F1A9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22435"/>
    <w:multiLevelType w:val="hybridMultilevel"/>
    <w:tmpl w:val="6012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501FD4"/>
    <w:multiLevelType w:val="hybridMultilevel"/>
    <w:tmpl w:val="BBDEAC00"/>
    <w:lvl w:ilvl="0" w:tplc="B198A5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466950"/>
    <w:multiLevelType w:val="hybridMultilevel"/>
    <w:tmpl w:val="70EA1902"/>
    <w:lvl w:ilvl="0" w:tplc="EB8E3ED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68C2C07"/>
    <w:multiLevelType w:val="hybridMultilevel"/>
    <w:tmpl w:val="A7FA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6"/>
  </w:num>
  <w:num w:numId="7">
    <w:abstractNumId w:val="4"/>
  </w:num>
  <w:num w:numId="8">
    <w:abstractNumId w:val="14"/>
  </w:num>
  <w:num w:numId="9">
    <w:abstractNumId w:val="15"/>
  </w:num>
  <w:num w:numId="10">
    <w:abstractNumId w:val="9"/>
  </w:num>
  <w:num w:numId="11">
    <w:abstractNumId w:val="5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6C13"/>
    <w:rsid w:val="0019212B"/>
    <w:rsid w:val="002A709D"/>
    <w:rsid w:val="004F0E4E"/>
    <w:rsid w:val="005518C2"/>
    <w:rsid w:val="00676C13"/>
    <w:rsid w:val="006E2C1C"/>
    <w:rsid w:val="0090469F"/>
    <w:rsid w:val="00AD17E5"/>
    <w:rsid w:val="00B76B37"/>
    <w:rsid w:val="00BB548F"/>
    <w:rsid w:val="00C5461C"/>
    <w:rsid w:val="00C621E7"/>
    <w:rsid w:val="00CD00CC"/>
    <w:rsid w:val="00F7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7E5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7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17E5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F7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swi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3ED05-D92C-4756-A977-6956D506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annaz</dc:creator>
  <cp:keywords/>
  <dc:description/>
  <cp:lastModifiedBy>annaz</cp:lastModifiedBy>
  <cp:revision>7</cp:revision>
  <dcterms:created xsi:type="dcterms:W3CDTF">2018-06-19T09:19:00Z</dcterms:created>
  <dcterms:modified xsi:type="dcterms:W3CDTF">2018-08-01T10:37:00Z</dcterms:modified>
</cp:coreProperties>
</file>