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5C" w:rsidRDefault="00AB7E5C" w:rsidP="00017055">
      <w:pPr>
        <w:spacing w:after="0" w:line="240" w:lineRule="auto"/>
        <w:ind w:left="426"/>
        <w:jc w:val="right"/>
        <w:rPr>
          <w:rFonts w:cs="Calibri"/>
          <w:sz w:val="24"/>
        </w:rPr>
      </w:pPr>
      <w:r>
        <w:rPr>
          <w:rFonts w:ascii="Arial" w:eastAsia="Arial" w:hAnsi="Arial" w:cs="Arial"/>
        </w:rPr>
        <w:t xml:space="preserve">Elbląg, </w:t>
      </w:r>
      <w:r w:rsidR="00017055">
        <w:rPr>
          <w:rFonts w:ascii="Arial" w:eastAsia="Arial" w:hAnsi="Arial" w:cs="Arial"/>
        </w:rPr>
        <w:t>08.02.2019 r.</w:t>
      </w:r>
    </w:p>
    <w:p w:rsidR="00AB7E5C" w:rsidRDefault="00AB7E5C" w:rsidP="00AB7E5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AB7E5C" w:rsidRDefault="00AB7E5C" w:rsidP="00AB7E5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5811"/>
      </w:tblGrid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Default="00017055" w:rsidP="00C00B6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RC/7/ECIS2/2019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AB7E5C" w:rsidTr="00C00B6C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AB7E5C" w:rsidRDefault="00AB7E5C" w:rsidP="00C00B6C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AB7E5C" w:rsidTr="00C00B6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„Opiekunki dziecięcej w żł</w:t>
            </w:r>
            <w:r w:rsidR="00E05F34">
              <w:rPr>
                <w:rFonts w:ascii="Arial Narrow" w:eastAsia="Arial" w:hAnsi="Arial Narrow" w:cs="Arial"/>
                <w:shd w:val="clear" w:color="auto" w:fill="FFFFFF"/>
              </w:rPr>
              <w:t>obku do 3 lat" dla 1 Uczestniczki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 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teoretyczno-praktycznego w wymiarze  280 godzin i tematyce zgodnej z przepisami Rozporządzenia Ministra Pracy i Polityki Społecznej</w:t>
            </w:r>
            <w:r w:rsidRPr="00AB7E5C">
              <w:rPr>
                <w:rFonts w:ascii="Arial Narrow" w:eastAsia="Arial" w:hAnsi="Arial Narrow" w:cs="Arial"/>
                <w:color w:val="000000"/>
              </w:rPr>
              <w:t>:</w:t>
            </w:r>
          </w:p>
          <w:p w:rsidR="00AB7E5C" w:rsidRPr="00AB7E5C" w:rsidRDefault="00AB7E5C" w:rsidP="00C00B6C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AB7E5C" w:rsidRPr="00AB7E5C" w:rsidRDefault="00AB7E5C" w:rsidP="00E05F34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Do końca maja 2019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przeprowadzenia kursu zawodowego „Opiekunki dziecięcej w żł</w:t>
            </w:r>
            <w:bookmarkStart w:id="0" w:name="_GoBack"/>
            <w:bookmarkEnd w:id="0"/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obku do 3 lat”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Kompletna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oferta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musi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zawierać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>: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wypełniony Formularz Oferty, wraz z wyceną usługi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dokument określający status prawny Wykonawcy (wypis z Krajowego Rejestru Sądowego lub zaświadczenie o wpisie do ewidencji działalności gospodarczej),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ewentualne pełnomocnictwa,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AB7E5C">
              <w:rPr>
                <w:rFonts w:ascii="Arial Narrow" w:eastAsia="Times New Roman" w:hAnsi="Arial Narrow"/>
              </w:rPr>
              <w:t xml:space="preserve">Kompletną ofertę podpisaną przez osoby upoważnione (skan) należy przesłać drogą mailową na adres: a.lebek@eswip.pl lub złożyć osobiście bądź listownie na adres biura projektu: Stowarzyszenie ESWIP, ul. Związku Jaszczurczego 17, 82-300 Elbląg do dnia </w:t>
            </w:r>
            <w:r w:rsidR="00017055">
              <w:rPr>
                <w:rFonts w:ascii="Arial Narrow" w:eastAsia="Times New Roman" w:hAnsi="Arial Narrow"/>
              </w:rPr>
              <w:t>15</w:t>
            </w:r>
            <w:r w:rsidRPr="00017055">
              <w:rPr>
                <w:rFonts w:ascii="Arial Narrow" w:eastAsia="Times New Roman" w:hAnsi="Arial Narrow"/>
              </w:rPr>
              <w:t>.02.2018 do godz. 16.00</w:t>
            </w:r>
            <w:r w:rsidRPr="00AB7E5C">
              <w:rPr>
                <w:rFonts w:ascii="Arial Narrow" w:eastAsia="Times New Roman" w:hAnsi="Arial Narrow"/>
              </w:rPr>
              <w:t>. Liczy się data wpływu oferty do Zamawiającego.</w:t>
            </w:r>
          </w:p>
        </w:tc>
      </w:tr>
    </w:tbl>
    <w:p w:rsidR="00AB7E5C" w:rsidRDefault="00AB7E5C" w:rsidP="00AB7E5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2047A" w:rsidRPr="00AB7E5C" w:rsidRDefault="00D2047A" w:rsidP="00AB7E5C"/>
    <w:sectPr w:rsidR="00D2047A" w:rsidRPr="00AB7E5C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F4" w:rsidRDefault="006941F4" w:rsidP="00364D7E">
      <w:pPr>
        <w:spacing w:after="0" w:line="240" w:lineRule="auto"/>
      </w:pPr>
      <w:r>
        <w:separator/>
      </w:r>
    </w:p>
  </w:endnote>
  <w:endnote w:type="continuationSeparator" w:id="0">
    <w:p w:rsidR="006941F4" w:rsidRDefault="006941F4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F4" w:rsidRDefault="006941F4" w:rsidP="00364D7E">
      <w:pPr>
        <w:spacing w:after="0" w:line="240" w:lineRule="auto"/>
      </w:pPr>
      <w:r>
        <w:separator/>
      </w:r>
    </w:p>
  </w:footnote>
  <w:footnote w:type="continuationSeparator" w:id="0">
    <w:p w:rsidR="006941F4" w:rsidRDefault="006941F4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19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17055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941F4"/>
    <w:rsid w:val="006B74FE"/>
    <w:rsid w:val="006D0372"/>
    <w:rsid w:val="006F397E"/>
    <w:rsid w:val="00703208"/>
    <w:rsid w:val="00746159"/>
    <w:rsid w:val="007A1FC7"/>
    <w:rsid w:val="00807BEC"/>
    <w:rsid w:val="00861CAA"/>
    <w:rsid w:val="00873DCF"/>
    <w:rsid w:val="008911D1"/>
    <w:rsid w:val="008A5FAB"/>
    <w:rsid w:val="008E5C82"/>
    <w:rsid w:val="00917535"/>
    <w:rsid w:val="00947AD0"/>
    <w:rsid w:val="00951583"/>
    <w:rsid w:val="009537D5"/>
    <w:rsid w:val="00955C50"/>
    <w:rsid w:val="009619C9"/>
    <w:rsid w:val="009A1E2A"/>
    <w:rsid w:val="009D7439"/>
    <w:rsid w:val="00A03D6B"/>
    <w:rsid w:val="00A53C93"/>
    <w:rsid w:val="00AB6F11"/>
    <w:rsid w:val="00AB7E5C"/>
    <w:rsid w:val="00AD14F6"/>
    <w:rsid w:val="00AF2AD7"/>
    <w:rsid w:val="00AF3A96"/>
    <w:rsid w:val="00B0367D"/>
    <w:rsid w:val="00B46570"/>
    <w:rsid w:val="00B637BA"/>
    <w:rsid w:val="00B8164A"/>
    <w:rsid w:val="00B849C7"/>
    <w:rsid w:val="00B92277"/>
    <w:rsid w:val="00B96C2A"/>
    <w:rsid w:val="00C04997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05F34"/>
    <w:rsid w:val="00E4234F"/>
    <w:rsid w:val="00E84D3C"/>
    <w:rsid w:val="00E90CA5"/>
    <w:rsid w:val="00EA27D6"/>
    <w:rsid w:val="00ED4FE3"/>
    <w:rsid w:val="00EF011A"/>
    <w:rsid w:val="00F011F0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5</cp:revision>
  <cp:lastPrinted>2018-09-24T11:13:00Z</cp:lastPrinted>
  <dcterms:created xsi:type="dcterms:W3CDTF">2019-02-07T12:49:00Z</dcterms:created>
  <dcterms:modified xsi:type="dcterms:W3CDTF">2019-02-08T12:49:00Z</dcterms:modified>
</cp:coreProperties>
</file>